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01D2A">
      <w:pPr>
        <w:pStyle w:val="ConsPlusNormal"/>
      </w:pPr>
      <w:bookmarkStart w:id="0" w:name="_GoBack"/>
      <w:bookmarkEnd w:id="0"/>
      <w:r>
        <w:rPr>
          <w:rFonts w:ascii="Tahoma" w:hAnsi="Tahoma" w:cs="Tahoma"/>
          <w:sz w:val="20"/>
        </w:rPr>
        <w:t>Документ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предоставлен</w:t>
      </w:r>
      <w:r>
        <w:rPr>
          <w:rFonts w:ascii="Tahoma" w:hAnsi="Tahoma" w:cs="Tahoma"/>
          <w:sz w:val="20"/>
        </w:rPr>
        <w:t xml:space="preserve"> </w:t>
      </w:r>
      <w:hyperlink r:id="rId7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br/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6"/>
      </w:tblGrid>
      <w:tr w:rsidR="0000000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01D2A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мая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2013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года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01D2A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79-</w:t>
            </w:r>
            <w:r>
              <w:rPr>
                <w:rFonts w:cs="Times New Roman"/>
                <w:szCs w:val="24"/>
              </w:rPr>
              <w:t>ФЗ</w:t>
            </w:r>
          </w:p>
        </w:tc>
      </w:tr>
    </w:tbl>
    <w:p w:rsidR="00000000" w:rsidRDefault="00001D2A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="Times New Roman"/>
          <w:sz w:val="2"/>
          <w:szCs w:val="24"/>
        </w:rPr>
      </w:pPr>
    </w:p>
    <w:p w:rsidR="00000000" w:rsidRDefault="00001D2A">
      <w:pPr>
        <w:pStyle w:val="ConsPlusNormal"/>
        <w:jc w:val="center"/>
        <w:rPr>
          <w:rFonts w:cs="Times New Roman"/>
          <w:szCs w:val="24"/>
        </w:rPr>
      </w:pPr>
    </w:p>
    <w:p w:rsidR="00000000" w:rsidRDefault="00001D2A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РОССИЙСКАЯ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ФЕДЕРАЦИЯ</w:t>
      </w:r>
    </w:p>
    <w:p w:rsidR="00000000" w:rsidRDefault="00001D2A">
      <w:pPr>
        <w:pStyle w:val="ConsPlusNormal"/>
        <w:jc w:val="center"/>
        <w:rPr>
          <w:rFonts w:cs="Times New Roman"/>
          <w:b/>
          <w:szCs w:val="24"/>
        </w:rPr>
      </w:pPr>
    </w:p>
    <w:p w:rsidR="00000000" w:rsidRDefault="00001D2A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ФЕДЕРАЛЬНЫЙ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ЗАКОН</w:t>
      </w:r>
    </w:p>
    <w:p w:rsidR="00000000" w:rsidRDefault="00001D2A">
      <w:pPr>
        <w:pStyle w:val="ConsPlusNormal"/>
        <w:jc w:val="center"/>
        <w:rPr>
          <w:rFonts w:cs="Times New Roman"/>
          <w:b/>
          <w:szCs w:val="24"/>
        </w:rPr>
      </w:pPr>
    </w:p>
    <w:p w:rsidR="00000000" w:rsidRDefault="00001D2A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ЗАПРЕТЕ</w:t>
      </w:r>
    </w:p>
    <w:p w:rsidR="00000000" w:rsidRDefault="00001D2A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ОТДЕЛЬНЫМ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КАТЕГОРИЯМ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ЛИЦ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ОТКРЫВАТЬ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ИМЕТЬ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СЧЕТА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ВКЛАДЫ</w:t>
      </w:r>
      <w:r>
        <w:rPr>
          <w:rFonts w:cs="Times New Roman"/>
          <w:b/>
          <w:szCs w:val="24"/>
        </w:rPr>
        <w:t>),</w:t>
      </w:r>
    </w:p>
    <w:p w:rsidR="00000000" w:rsidRDefault="00001D2A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ХРАНИТЬ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НАЛИЧНЫЕ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ДЕНЕЖНЫЕ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СРЕДСТВА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ЦЕННОСТИ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ИНОСТРАННЫХ</w:t>
      </w:r>
    </w:p>
    <w:p w:rsidR="00000000" w:rsidRDefault="00001D2A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БАНКАХ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РАСПОЛОЖЕННЫХ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ПРЕДЕЛАМИ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ТЕРРИТОРИИ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</w:p>
    <w:p w:rsidR="00000000" w:rsidRDefault="00001D2A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ФЕДЕ</w:t>
      </w:r>
      <w:r>
        <w:rPr>
          <w:rFonts w:cs="Times New Roman"/>
          <w:b/>
          <w:szCs w:val="24"/>
        </w:rPr>
        <w:t>РАЦИИ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ВЛАДЕТЬ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ИЛИ</w:t>
      </w:r>
      <w:r>
        <w:rPr>
          <w:rFonts w:cs="Times New Roman"/>
          <w:b/>
          <w:szCs w:val="24"/>
        </w:rPr>
        <w:t xml:space="preserve">) </w:t>
      </w:r>
      <w:r>
        <w:rPr>
          <w:rFonts w:cs="Times New Roman"/>
          <w:b/>
          <w:szCs w:val="24"/>
        </w:rPr>
        <w:t>ПОЛЬЗОВАТЬСЯ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ИНОСТРАННЫМИ</w:t>
      </w:r>
    </w:p>
    <w:p w:rsidR="00000000" w:rsidRDefault="00001D2A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ФИНАНСОВЫМИ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ИНСТРУМЕНТАМИ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Принят</w:t>
      </w:r>
    </w:p>
    <w:p w:rsidR="00000000" w:rsidRDefault="00001D2A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Думой</w:t>
      </w:r>
    </w:p>
    <w:p w:rsidR="00000000" w:rsidRDefault="00001D2A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24 </w:t>
      </w:r>
      <w:r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 xml:space="preserve"> 2013 </w:t>
      </w:r>
      <w:r>
        <w:rPr>
          <w:rFonts w:cs="Times New Roman"/>
          <w:szCs w:val="24"/>
        </w:rPr>
        <w:t>года</w:t>
      </w:r>
    </w:p>
    <w:p w:rsidR="00000000" w:rsidRDefault="00001D2A">
      <w:pPr>
        <w:pStyle w:val="ConsPlusNormal"/>
        <w:jc w:val="right"/>
        <w:rPr>
          <w:rFonts w:cs="Times New Roman"/>
          <w:szCs w:val="24"/>
        </w:rPr>
      </w:pPr>
    </w:p>
    <w:p w:rsidR="00000000" w:rsidRDefault="00001D2A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Одобрен</w:t>
      </w:r>
    </w:p>
    <w:p w:rsidR="00000000" w:rsidRDefault="00001D2A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Советом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</w:p>
    <w:p w:rsidR="00000000" w:rsidRDefault="00001D2A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27 </w:t>
      </w:r>
      <w:r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 xml:space="preserve"> 2013 </w:t>
      </w:r>
      <w:r>
        <w:rPr>
          <w:rFonts w:cs="Times New Roman"/>
          <w:szCs w:val="24"/>
        </w:rPr>
        <w:t>года</w:t>
      </w:r>
    </w:p>
    <w:p w:rsidR="00000000" w:rsidRDefault="00001D2A">
      <w:pPr>
        <w:pStyle w:val="ConsPlusNormal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"/>
        <w:gridCol w:w="114"/>
        <w:gridCol w:w="9068"/>
        <w:gridCol w:w="113"/>
      </w:tblGrid>
      <w:tr w:rsidR="00000000"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001D2A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001D2A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001D2A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Список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изменяющих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документов</w:t>
            </w:r>
          </w:p>
          <w:p w:rsidR="00000000" w:rsidRDefault="00001D2A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(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ред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r>
              <w:rPr>
                <w:rFonts w:cs="Times New Roman"/>
                <w:color w:val="392C69"/>
                <w:szCs w:val="24"/>
              </w:rPr>
              <w:t>Федеральных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законов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22.12.2014 </w:t>
            </w:r>
            <w:hyperlink r:id="rId8" w:history="1">
              <w:r>
                <w:rPr>
                  <w:rFonts w:cs="Times New Roman"/>
                  <w:color w:val="0000FF"/>
                  <w:szCs w:val="24"/>
                </w:rPr>
                <w:t>N 431-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001D2A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03.11.2015 </w:t>
            </w:r>
            <w:hyperlink r:id="rId9" w:history="1">
              <w:r>
                <w:rPr>
                  <w:rFonts w:cs="Times New Roman"/>
                  <w:color w:val="0000FF"/>
                  <w:szCs w:val="24"/>
                </w:rPr>
                <w:t>N 303-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28.11.2015 </w:t>
            </w:r>
            <w:hyperlink r:id="rId10" w:history="1">
              <w:r>
                <w:rPr>
                  <w:rFonts w:cs="Times New Roman"/>
                  <w:color w:val="0000FF"/>
                  <w:szCs w:val="24"/>
                </w:rPr>
                <w:t>N 354-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001D2A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28.12.2016 </w:t>
            </w:r>
            <w:hyperlink r:id="rId11" w:history="1">
              <w:r>
                <w:rPr>
                  <w:rFonts w:cs="Times New Roman"/>
                  <w:color w:val="0000FF"/>
                  <w:szCs w:val="24"/>
                </w:rPr>
                <w:t>N 505-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06.02.2019 </w:t>
            </w:r>
            <w:hyperlink r:id="rId12" w:history="1">
              <w:r>
                <w:rPr>
                  <w:rFonts w:cs="Times New Roman"/>
                  <w:color w:val="0000FF"/>
                  <w:szCs w:val="24"/>
                </w:rPr>
                <w:t>N 5-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001D2A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01.05.2019 </w:t>
            </w:r>
            <w:hyperlink r:id="rId13" w:history="1">
              <w:r>
                <w:rPr>
                  <w:rFonts w:cs="Times New Roman"/>
                  <w:color w:val="0000FF"/>
                  <w:szCs w:val="24"/>
                </w:rPr>
                <w:t>N 73-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31.07.2020 </w:t>
            </w:r>
            <w:hyperlink r:id="rId14" w:history="1">
              <w:r>
                <w:rPr>
                  <w:rFonts w:cs="Times New Roman"/>
                  <w:color w:val="0000FF"/>
                  <w:szCs w:val="24"/>
                </w:rPr>
                <w:t>N 259-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26.05.2021 </w:t>
            </w:r>
            <w:hyperlink r:id="rId15" w:history="1">
              <w:r>
                <w:rPr>
                  <w:rFonts w:cs="Times New Roman"/>
                  <w:color w:val="0000FF"/>
                  <w:szCs w:val="24"/>
                </w:rPr>
                <w:t>N 155-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001D2A">
            <w:pPr>
              <w:pStyle w:val="ConsPlusNormal"/>
              <w:jc w:val="center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000000" w:rsidRDefault="00001D2A">
      <w:pPr>
        <w:pStyle w:val="ConsPlusNormal"/>
        <w:jc w:val="center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16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28.12.2016 N 505-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</w:t>
      </w:r>
      <w:r>
        <w:rPr>
          <w:rFonts w:cs="Times New Roman"/>
          <w:szCs w:val="24"/>
        </w:rPr>
        <w:t>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упорядочения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лоббистской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расширения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инвестирования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экономику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повышения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устанавливается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принимающим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долгу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затрагивающие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суверенитета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участвующим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открывать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хранить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</w:t>
      </w:r>
      <w:r>
        <w:rPr>
          <w:rFonts w:cs="Times New Roman"/>
          <w:szCs w:val="24"/>
        </w:rPr>
        <w:t>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владеть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устанавливается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</w:t>
      </w:r>
      <w:r>
        <w:rPr>
          <w:rFonts w:cs="Times New Roman"/>
          <w:szCs w:val="24"/>
        </w:rPr>
        <w:t>апрета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нарушение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понимаются</w:t>
      </w:r>
      <w:r>
        <w:rPr>
          <w:rFonts w:cs="Times New Roman"/>
          <w:szCs w:val="24"/>
        </w:rPr>
        <w:t>: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" w:name="Par33"/>
      <w:bookmarkEnd w:id="1"/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ценные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относящиеся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нерезидентов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структ</w:t>
      </w:r>
      <w:r>
        <w:rPr>
          <w:rFonts w:cs="Times New Roman"/>
          <w:szCs w:val="24"/>
        </w:rPr>
        <w:t>ур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стандартом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Ценные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бумаги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Международная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идентификации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международные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идентификационные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</w:t>
      </w:r>
      <w:r>
        <w:rPr>
          <w:rFonts w:cs="Times New Roman"/>
          <w:szCs w:val="24"/>
        </w:rPr>
        <w:t xml:space="preserve"> (ISIN)", </w:t>
      </w:r>
      <w:r>
        <w:rPr>
          <w:rFonts w:cs="Times New Roman"/>
          <w:szCs w:val="24"/>
        </w:rPr>
        <w:t>утвержденным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стандартизации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присвоен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идентификационный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понятие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иностранная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структура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используется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значении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определенном</w:t>
      </w:r>
      <w:r>
        <w:rPr>
          <w:rFonts w:cs="Times New Roman"/>
          <w:szCs w:val="24"/>
        </w:rPr>
        <w:t xml:space="preserve"> </w:t>
      </w:r>
      <w:hyperlink r:id="rId17" w:history="1">
        <w:r>
          <w:rPr>
            <w:rFonts w:cs="Times New Roman"/>
            <w:color w:val="0000FF"/>
            <w:szCs w:val="24"/>
          </w:rPr>
          <w:t>законодательством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налогах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сборах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понятие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нерезидент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значении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определенном</w:t>
      </w:r>
      <w:r>
        <w:rPr>
          <w:rFonts w:cs="Times New Roman"/>
          <w:szCs w:val="24"/>
        </w:rPr>
        <w:t xml:space="preserve"> </w:t>
      </w:r>
      <w:hyperlink r:id="rId18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7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2003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173-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контроле</w:t>
      </w:r>
      <w:r>
        <w:rPr>
          <w:rFonts w:cs="Times New Roman"/>
          <w:szCs w:val="24"/>
        </w:rPr>
        <w:t>";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доли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паи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местом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структур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19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качестве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отнесенных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инструментов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договоры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являющиеся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производными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определенные</w:t>
      </w:r>
      <w:r>
        <w:rPr>
          <w:rFonts w:cs="Times New Roman"/>
          <w:szCs w:val="24"/>
        </w:rPr>
        <w:t xml:space="preserve"> </w:t>
      </w:r>
      <w:hyperlink r:id="rId20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</w:t>
        </w:r>
        <w:r>
          <w:rPr>
            <w:rFonts w:cs="Times New Roman"/>
            <w:color w:val="0000FF"/>
            <w:szCs w:val="24"/>
          </w:rPr>
          <w:t>двадцать</w:t>
        </w:r>
        <w:r>
          <w:rPr>
            <w:rFonts w:cs="Times New Roman"/>
            <w:color w:val="0000FF"/>
            <w:szCs w:val="24"/>
          </w:rPr>
          <w:t xml:space="preserve"> </w:t>
        </w:r>
        <w:r>
          <w:rPr>
            <w:rFonts w:cs="Times New Roman"/>
            <w:color w:val="0000FF"/>
            <w:szCs w:val="24"/>
          </w:rPr>
          <w:t>девятой</w:t>
        </w:r>
        <w:r>
          <w:rPr>
            <w:rFonts w:cs="Times New Roman"/>
            <w:color w:val="0000FF"/>
            <w:szCs w:val="24"/>
          </w:rPr>
          <w:t xml:space="preserve">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 </w:t>
      </w:r>
      <w:r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 xml:space="preserve"> 1996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39-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рынке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бумаг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хотя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сторон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нерезидент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иностранная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структура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учрежденное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доверительное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учредителем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бенефициаром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21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договоры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займа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хотя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сторон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нерезидент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иностранная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структура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6) </w:t>
      </w:r>
      <w:r>
        <w:rPr>
          <w:rFonts w:cs="Times New Roman"/>
          <w:szCs w:val="24"/>
        </w:rPr>
        <w:t>кредитные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заключенные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расположенными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кредитными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7) </w:t>
      </w:r>
      <w:r>
        <w:rPr>
          <w:rFonts w:cs="Times New Roman"/>
          <w:szCs w:val="24"/>
        </w:rPr>
        <w:t>цифровые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выпущенные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организованных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цифровая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валюта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7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2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31.07.2020 N 259-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</w:t>
      </w:r>
      <w:r>
        <w:rPr>
          <w:rFonts w:cs="Times New Roman"/>
          <w:szCs w:val="24"/>
        </w:rPr>
        <w:t>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владеть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пользоваться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понимается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прямое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косвенное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через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третьих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владение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2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bookmarkStart w:id="2" w:name="Par45"/>
      <w:bookmarkEnd w:id="2"/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Запрещается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открыват</w:t>
      </w:r>
      <w:r>
        <w:rPr>
          <w:rFonts w:cs="Times New Roman"/>
          <w:szCs w:val="24"/>
        </w:rPr>
        <w:t>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хранить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владеть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>: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3" w:name="Par46"/>
      <w:bookmarkEnd w:id="3"/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</w:t>
      </w:r>
      <w:r>
        <w:rPr>
          <w:rFonts w:cs="Times New Roman"/>
          <w:szCs w:val="24"/>
        </w:rPr>
        <w:t>анимающим</w:t>
      </w:r>
      <w:r>
        <w:rPr>
          <w:rFonts w:cs="Times New Roman"/>
          <w:szCs w:val="24"/>
        </w:rPr>
        <w:t>):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4" w:name="Par47"/>
      <w:bookmarkEnd w:id="4"/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hyperlink r:id="rId23" w:history="1">
        <w:r>
          <w:rPr>
            <w:rFonts w:cs="Times New Roman"/>
            <w:color w:val="0000FF"/>
            <w:szCs w:val="24"/>
          </w:rPr>
          <w:t>должности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заместителя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заместителей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Генерального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членов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директоров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hyperlink r:id="rId24" w:history="1">
        <w:r>
          <w:rPr>
            <w:rFonts w:cs="Times New Roman"/>
            <w:color w:val="0000FF"/>
            <w:szCs w:val="24"/>
          </w:rPr>
          <w:t>должности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назначение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</w:t>
      </w:r>
      <w:r>
        <w:rPr>
          <w:rFonts w:cs="Times New Roman"/>
          <w:szCs w:val="24"/>
        </w:rPr>
        <w:t>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Генеральным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заместителей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ж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корпорациях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компаниях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фондах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</w:t>
      </w:r>
      <w:r>
        <w:rPr>
          <w:rFonts w:cs="Times New Roman"/>
          <w:szCs w:val="24"/>
        </w:rPr>
        <w:t>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назначение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5" w:name="Par54"/>
      <w:bookmarkEnd w:id="5"/>
      <w:r>
        <w:rPr>
          <w:rFonts w:cs="Times New Roman"/>
          <w:szCs w:val="24"/>
        </w:rPr>
        <w:t>з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округов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гл</w:t>
      </w:r>
      <w:r>
        <w:rPr>
          <w:rFonts w:cs="Times New Roman"/>
          <w:szCs w:val="24"/>
        </w:rPr>
        <w:t>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округов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глав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районов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глав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исполняющих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глав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администраций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03.11.2015 </w:t>
      </w:r>
      <w:hyperlink r:id="rId25" w:history="1">
        <w:r>
          <w:rPr>
            <w:rFonts w:cs="Times New Roman"/>
            <w:color w:val="0000FF"/>
            <w:szCs w:val="24"/>
          </w:rPr>
          <w:t>N 303-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26.05.2021 </w:t>
      </w:r>
      <w:hyperlink r:id="rId26" w:history="1">
        <w:r>
          <w:rPr>
            <w:rFonts w:cs="Times New Roman"/>
            <w:color w:val="0000FF"/>
            <w:szCs w:val="24"/>
          </w:rPr>
          <w:t>N 155-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</w:t>
      </w:r>
      <w:r>
        <w:rPr>
          <w:rFonts w:cs="Times New Roman"/>
          <w:szCs w:val="24"/>
        </w:rPr>
        <w:t>орациях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компаниях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фондах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отдельные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создаваемых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задач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</w:t>
      </w:r>
      <w:r>
        <w:rPr>
          <w:rFonts w:cs="Times New Roman"/>
          <w:szCs w:val="24"/>
        </w:rPr>
        <w:t>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предусматривает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затрагивающих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суверенитета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национальной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27" w:history="1">
        <w:r>
          <w:rPr>
            <w:rFonts w:cs="Times New Roman"/>
            <w:color w:val="0000FF"/>
            <w:szCs w:val="24"/>
          </w:rPr>
          <w:t>перечни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соответственно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</w:t>
      </w:r>
      <w:r>
        <w:rPr>
          <w:rFonts w:cs="Times New Roman"/>
          <w:szCs w:val="24"/>
        </w:rPr>
        <w:t>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компаний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фондов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пп</w:t>
      </w:r>
      <w:r>
        <w:rPr>
          <w:rFonts w:cs="Times New Roman"/>
          <w:szCs w:val="24"/>
        </w:rPr>
        <w:t>. "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8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N 431-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6" w:name="Par58"/>
      <w:bookmarkEnd w:id="6"/>
      <w:r>
        <w:rPr>
          <w:rFonts w:cs="Times New Roman"/>
          <w:szCs w:val="24"/>
        </w:rPr>
        <w:t xml:space="preserve">1.1) </w:t>
      </w:r>
      <w:r>
        <w:rPr>
          <w:rFonts w:cs="Times New Roman"/>
          <w:szCs w:val="24"/>
        </w:rPr>
        <w:t>депутатам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районов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округов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округов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</w:t>
      </w:r>
      <w:r>
        <w:rPr>
          <w:rFonts w:cs="Times New Roman"/>
          <w:szCs w:val="24"/>
        </w:rPr>
        <w:t>ляющим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постоянной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депутатам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районов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округов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округов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1.1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9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03.11.2015 N 303-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30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26.05.2021 N 155-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7" w:name="Par60"/>
      <w:bookmarkEnd w:id="7"/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супругам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31" w:history="1">
        <w:r>
          <w:rPr>
            <w:rFonts w:cs="Times New Roman"/>
            <w:color w:val="0000FF"/>
            <w:szCs w:val="24"/>
          </w:rPr>
          <w:t>подпунктах</w:t>
        </w:r>
        <w:r>
          <w:rPr>
            <w:rFonts w:cs="Times New Roman"/>
            <w:color w:val="0000FF"/>
            <w:szCs w:val="24"/>
          </w:rPr>
          <w:t xml:space="preserve"> "</w:t>
        </w:r>
        <w:r>
          <w:rPr>
            <w:rFonts w:cs="Times New Roman"/>
            <w:color w:val="0000FF"/>
            <w:szCs w:val="24"/>
          </w:rPr>
          <w:t>а</w:t>
        </w:r>
        <w:r>
          <w:rPr>
            <w:rFonts w:cs="Times New Roman"/>
            <w:color w:val="0000FF"/>
            <w:szCs w:val="24"/>
          </w:rPr>
          <w:t>"</w:t>
        </w:r>
      </w:hyperlink>
      <w:r>
        <w:rPr>
          <w:rFonts w:cs="Times New Roman"/>
          <w:szCs w:val="24"/>
        </w:rPr>
        <w:t xml:space="preserve"> - </w:t>
      </w:r>
      <w:hyperlink r:id="rId32" w:history="1">
        <w:r>
          <w:rPr>
            <w:rFonts w:cs="Times New Roman"/>
            <w:color w:val="0000FF"/>
            <w:szCs w:val="24"/>
          </w:rPr>
          <w:t>"</w:t>
        </w:r>
        <w:r>
          <w:rPr>
            <w:rFonts w:cs="Times New Roman"/>
            <w:color w:val="0000FF"/>
            <w:szCs w:val="24"/>
          </w:rPr>
          <w:t>з</w:t>
        </w:r>
        <w:r>
          <w:rPr>
            <w:rFonts w:cs="Times New Roman"/>
            <w:color w:val="0000FF"/>
            <w:szCs w:val="24"/>
          </w:rPr>
          <w:t xml:space="preserve">" </w:t>
        </w:r>
        <w:r>
          <w:rPr>
            <w:rFonts w:cs="Times New Roman"/>
            <w:color w:val="0000FF"/>
            <w:szCs w:val="24"/>
          </w:rPr>
          <w:t>пункта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33" w:history="1">
        <w:r>
          <w:rPr>
            <w:rFonts w:cs="Times New Roman"/>
            <w:color w:val="0000FF"/>
            <w:szCs w:val="24"/>
          </w:rPr>
          <w:t>пун</w:t>
        </w:r>
        <w:r>
          <w:rPr>
            <w:rFonts w:cs="Times New Roman"/>
            <w:color w:val="0000FF"/>
            <w:szCs w:val="24"/>
          </w:rPr>
          <w:t>кте</w:t>
        </w:r>
        <w:r>
          <w:rPr>
            <w:rFonts w:cs="Times New Roman"/>
            <w:color w:val="0000FF"/>
            <w:szCs w:val="24"/>
          </w:rPr>
          <w:t xml:space="preserve"> 1.1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</w:t>
      </w:r>
      <w:hyperlink r:id="rId34" w:history="1">
        <w:r>
          <w:rPr>
            <w:rFonts w:cs="Times New Roman"/>
            <w:color w:val="0000FF"/>
            <w:szCs w:val="24"/>
          </w:rPr>
          <w:t>N 431-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03.11.2015 </w:t>
      </w:r>
      <w:hyperlink r:id="rId35" w:history="1">
        <w:r>
          <w:rPr>
            <w:rFonts w:cs="Times New Roman"/>
            <w:color w:val="0000FF"/>
            <w:szCs w:val="24"/>
          </w:rPr>
          <w:t>N 303-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8" w:name="Par62"/>
      <w:bookmarkEnd w:id="8"/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иным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Федерал</w:t>
      </w:r>
      <w:r>
        <w:rPr>
          <w:rFonts w:cs="Times New Roman"/>
          <w:szCs w:val="24"/>
        </w:rPr>
        <w:t>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36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3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могут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предусматриваться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закрыты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прекращено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</w:t>
      </w:r>
      <w:r>
        <w:rPr>
          <w:rFonts w:cs="Times New Roman"/>
          <w:szCs w:val="24"/>
        </w:rPr>
        <w:t>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осуществлено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отчуждение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основания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</w:t>
      </w:r>
      <w:r>
        <w:rPr>
          <w:rFonts w:cs="Times New Roman"/>
          <w:szCs w:val="24"/>
        </w:rPr>
        <w:t>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запрета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Установленный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37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занимающих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находящихся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официаль</w:t>
      </w:r>
      <w:r>
        <w:rPr>
          <w:rFonts w:cs="Times New Roman"/>
          <w:szCs w:val="24"/>
        </w:rPr>
        <w:t>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корпораций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компаний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созданных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38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N 431-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3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"/>
        <w:gridCol w:w="114"/>
        <w:gridCol w:w="9068"/>
        <w:gridCol w:w="113"/>
      </w:tblGrid>
      <w:tr w:rsidR="00000000"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001D2A">
            <w:pPr>
              <w:pStyle w:val="ConsPlusNormal"/>
              <w:ind w:firstLine="54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001D2A">
            <w:pPr>
              <w:pStyle w:val="ConsPlusNormal"/>
              <w:ind w:firstLine="54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001D2A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КонсультантПлюс</w:t>
            </w:r>
            <w:r>
              <w:rPr>
                <w:rFonts w:cs="Times New Roman"/>
                <w:color w:val="392C69"/>
                <w:szCs w:val="24"/>
              </w:rPr>
              <w:t xml:space="preserve">: </w:t>
            </w:r>
            <w:r>
              <w:rPr>
                <w:rFonts w:cs="Times New Roman"/>
                <w:color w:val="392C69"/>
                <w:szCs w:val="24"/>
              </w:rPr>
              <w:t>примечание</w:t>
            </w:r>
            <w:r>
              <w:rPr>
                <w:rFonts w:cs="Times New Roman"/>
                <w:color w:val="392C69"/>
                <w:szCs w:val="24"/>
              </w:rPr>
              <w:t>.</w:t>
            </w:r>
          </w:p>
          <w:p w:rsidR="00000000" w:rsidRDefault="00001D2A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Предусмотренный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ч</w:t>
            </w:r>
            <w:r>
              <w:rPr>
                <w:rFonts w:cs="Times New Roman"/>
                <w:color w:val="392C69"/>
                <w:szCs w:val="24"/>
              </w:rPr>
              <w:t xml:space="preserve">. 1 </w:t>
            </w:r>
            <w:r>
              <w:rPr>
                <w:rFonts w:cs="Times New Roman"/>
                <w:color w:val="392C69"/>
                <w:szCs w:val="24"/>
              </w:rPr>
              <w:t>ст</w:t>
            </w:r>
            <w:r>
              <w:rPr>
                <w:rFonts w:cs="Times New Roman"/>
                <w:color w:val="392C69"/>
                <w:szCs w:val="24"/>
              </w:rPr>
              <w:t xml:space="preserve">. 3 </w:t>
            </w:r>
            <w:r>
              <w:rPr>
                <w:rFonts w:cs="Times New Roman"/>
                <w:color w:val="392C69"/>
                <w:szCs w:val="24"/>
              </w:rPr>
              <w:t>срок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отчуждения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иностранных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финансовых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инструментов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исчисляется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с</w:t>
            </w:r>
            <w:r>
              <w:rPr>
                <w:rFonts w:cs="Times New Roman"/>
                <w:color w:val="392C69"/>
                <w:szCs w:val="24"/>
              </w:rPr>
              <w:t xml:space="preserve"> 01.01.2021 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отношении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иностранных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цифровых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финансовых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активов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цифровой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валюты</w:t>
            </w:r>
            <w:r>
              <w:rPr>
                <w:rFonts w:cs="Times New Roman"/>
                <w:color w:val="392C69"/>
                <w:szCs w:val="24"/>
              </w:rPr>
              <w:t xml:space="preserve"> (</w:t>
            </w:r>
            <w:r>
              <w:rPr>
                <w:rFonts w:cs="Times New Roman"/>
                <w:color w:val="392C69"/>
                <w:szCs w:val="24"/>
              </w:rPr>
              <w:t>ФЗ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31.07.2020 </w:t>
            </w:r>
            <w:hyperlink r:id="rId39" w:history="1">
              <w:r>
                <w:rPr>
                  <w:rFonts w:cs="Times New Roman"/>
                  <w:color w:val="0000FF"/>
                  <w:szCs w:val="24"/>
                </w:rPr>
                <w:t>N 259-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001D2A">
            <w:pPr>
              <w:pStyle w:val="ConsPlusNormal"/>
              <w:jc w:val="both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000000" w:rsidRDefault="00001D2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40" w:history="1">
        <w:r>
          <w:rPr>
            <w:rFonts w:cs="Times New Roman"/>
            <w:color w:val="0000FF"/>
            <w:szCs w:val="24"/>
          </w:rPr>
          <w:t>пунктах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41" w:history="1">
        <w:r>
          <w:rPr>
            <w:rFonts w:cs="Times New Roman"/>
            <w:color w:val="0000FF"/>
            <w:szCs w:val="24"/>
          </w:rPr>
          <w:t xml:space="preserve">2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вступления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силу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закрыть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прекратить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осуществить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отчуждение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инструментов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42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досрочно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прекратить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освободить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замещаемую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занимаемую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уволиться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43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могут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hyperlink r:id="rId44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45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3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арестом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запретом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lastRenderedPageBreak/>
        <w:t>распоряжения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наложенными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компетентными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находятся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имеются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обстоятельствами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завис</w:t>
      </w:r>
      <w:r>
        <w:rPr>
          <w:rFonts w:cs="Times New Roman"/>
          <w:szCs w:val="24"/>
        </w:rPr>
        <w:t>ящими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46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такие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ареста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запрета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распоряжения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</w:t>
      </w:r>
      <w:r>
        <w:rPr>
          <w:rFonts w:cs="Times New Roman"/>
          <w:szCs w:val="24"/>
        </w:rPr>
        <w:t>кращения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обстоятельств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</w:t>
      </w:r>
      <w:hyperlink r:id="rId47" w:history="1">
        <w:r>
          <w:rPr>
            <w:rFonts w:cs="Times New Roman"/>
            <w:color w:val="0000FF"/>
            <w:szCs w:val="24"/>
          </w:rPr>
          <w:t>N 431-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28.11.2015</w:t>
      </w:r>
      <w:r>
        <w:rPr>
          <w:rFonts w:cs="Times New Roman"/>
          <w:szCs w:val="24"/>
        </w:rPr>
        <w:t xml:space="preserve"> </w:t>
      </w:r>
      <w:hyperlink r:id="rId48" w:history="1">
        <w:r>
          <w:rPr>
            <w:rFonts w:cs="Times New Roman"/>
            <w:color w:val="0000FF"/>
            <w:szCs w:val="24"/>
          </w:rPr>
          <w:t>N 354-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2.1. </w:t>
      </w:r>
      <w:r>
        <w:rPr>
          <w:rFonts w:cs="Times New Roman"/>
          <w:szCs w:val="24"/>
        </w:rPr>
        <w:t>Каждый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r:id="rId49" w:history="1">
        <w:r>
          <w:rPr>
            <w:rFonts w:cs="Times New Roman"/>
            <w:color w:val="0000FF"/>
            <w:szCs w:val="24"/>
          </w:rPr>
          <w:t>част</w:t>
        </w:r>
        <w:r>
          <w:rPr>
            <w:rFonts w:cs="Times New Roman"/>
            <w:color w:val="0000FF"/>
            <w:szCs w:val="24"/>
          </w:rPr>
          <w:t>ью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hyperlink r:id="rId50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3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подлежит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заседании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</w:t>
      </w:r>
      <w:r>
        <w:rPr>
          <w:rFonts w:cs="Times New Roman"/>
          <w:szCs w:val="24"/>
        </w:rPr>
        <w:t>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достоверностью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>).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2.1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51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28.11.2015 N 354-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"/>
        <w:gridCol w:w="114"/>
        <w:gridCol w:w="9068"/>
        <w:gridCol w:w="113"/>
      </w:tblGrid>
      <w:tr w:rsidR="00000000"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001D2A">
            <w:pPr>
              <w:pStyle w:val="ConsPlusNormal"/>
              <w:jc w:val="both"/>
              <w:rPr>
                <w:rFonts w:cs="Times New Roman"/>
                <w:szCs w:val="24"/>
              </w:rPr>
            </w:pPr>
            <w:bookmarkStart w:id="9" w:name="Par71"/>
            <w:bookmarkEnd w:id="9"/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001D2A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001D2A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КонсультантПлюс</w:t>
            </w:r>
            <w:r>
              <w:rPr>
                <w:rFonts w:cs="Times New Roman"/>
                <w:color w:val="392C69"/>
                <w:szCs w:val="24"/>
              </w:rPr>
              <w:t xml:space="preserve">: </w:t>
            </w:r>
            <w:r>
              <w:rPr>
                <w:rFonts w:cs="Times New Roman"/>
                <w:color w:val="392C69"/>
                <w:szCs w:val="24"/>
              </w:rPr>
              <w:t>примечание</w:t>
            </w:r>
            <w:r>
              <w:rPr>
                <w:rFonts w:cs="Times New Roman"/>
                <w:color w:val="392C69"/>
                <w:szCs w:val="24"/>
              </w:rPr>
              <w:t>.</w:t>
            </w:r>
          </w:p>
          <w:p w:rsidR="00000000" w:rsidRDefault="00001D2A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Предусмотр</w:t>
            </w:r>
            <w:r>
              <w:rPr>
                <w:rFonts w:cs="Times New Roman"/>
                <w:color w:val="392C69"/>
                <w:szCs w:val="24"/>
              </w:rPr>
              <w:t>енный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ч</w:t>
            </w:r>
            <w:r>
              <w:rPr>
                <w:rFonts w:cs="Times New Roman"/>
                <w:color w:val="392C69"/>
                <w:szCs w:val="24"/>
              </w:rPr>
              <w:t xml:space="preserve">. 3 </w:t>
            </w:r>
            <w:r>
              <w:rPr>
                <w:rFonts w:cs="Times New Roman"/>
                <w:color w:val="392C69"/>
                <w:szCs w:val="24"/>
              </w:rPr>
              <w:t>ст</w:t>
            </w:r>
            <w:r>
              <w:rPr>
                <w:rFonts w:cs="Times New Roman"/>
                <w:color w:val="392C69"/>
                <w:szCs w:val="24"/>
              </w:rPr>
              <w:t xml:space="preserve">. 3 </w:t>
            </w:r>
            <w:r>
              <w:rPr>
                <w:rFonts w:cs="Times New Roman"/>
                <w:color w:val="392C69"/>
                <w:szCs w:val="24"/>
              </w:rPr>
              <w:t>срок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прекращения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доверительного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управления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имуществом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исчисляется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с</w:t>
            </w:r>
            <w:r>
              <w:rPr>
                <w:rFonts w:cs="Times New Roman"/>
                <w:color w:val="392C69"/>
                <w:szCs w:val="24"/>
              </w:rPr>
              <w:t xml:space="preserve"> 01.01.2021 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отношении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иностранных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цифровых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финансовых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активов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цифровой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валюты</w:t>
            </w:r>
            <w:r>
              <w:rPr>
                <w:rFonts w:cs="Times New Roman"/>
                <w:color w:val="392C69"/>
                <w:szCs w:val="24"/>
              </w:rPr>
              <w:t xml:space="preserve"> (</w:t>
            </w:r>
            <w:r>
              <w:rPr>
                <w:rFonts w:cs="Times New Roman"/>
                <w:color w:val="392C69"/>
                <w:szCs w:val="24"/>
              </w:rPr>
              <w:t>ФЗ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31.07.2020 </w:t>
            </w:r>
            <w:hyperlink r:id="rId52" w:history="1">
              <w:r>
                <w:rPr>
                  <w:rFonts w:cs="Times New Roman"/>
                  <w:color w:val="0000FF"/>
                  <w:szCs w:val="24"/>
                </w:rPr>
                <w:t>N 259-</w:t>
              </w:r>
              <w:r>
                <w:rPr>
                  <w:rFonts w:cs="Times New Roman"/>
                  <w:color w:val="0000FF"/>
                  <w:szCs w:val="24"/>
                </w:rPr>
                <w:t>ФЗ</w:t>
              </w:r>
            </w:hyperlink>
            <w:r>
              <w:rPr>
                <w:rFonts w:cs="Times New Roman"/>
                <w:color w:val="392C69"/>
                <w:szCs w:val="24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001D2A">
            <w:pPr>
              <w:pStyle w:val="ConsPlusNormal"/>
              <w:jc w:val="both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000000" w:rsidRDefault="00001D2A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Доверительное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предусматривает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инвестирование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учредителем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</w:t>
      </w:r>
      <w:r>
        <w:rPr>
          <w:rFonts w:cs="Times New Roman"/>
          <w:szCs w:val="24"/>
        </w:rPr>
        <w:t>ступает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запрещается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хранить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владеть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>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подлежит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вступления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силу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наследства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</w:t>
      </w:r>
      <w:r>
        <w:rPr>
          <w:rFonts w:cs="Times New Roman"/>
          <w:szCs w:val="24"/>
        </w:rPr>
        <w:t>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53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счетов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вкладов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наличных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прямое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косвенное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через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третьих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владение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статуса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учредителя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бенефициара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учрежденного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</w:t>
      </w:r>
      <w:r>
        <w:rPr>
          <w:rFonts w:cs="Times New Roman"/>
          <w:szCs w:val="24"/>
        </w:rPr>
        <w:t>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наследственным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имуществом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наследственного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траста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шести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наследства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учредителю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бенефициару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наследственным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имуществом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наследственного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траста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закрыть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прекратить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осуществить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отчуждение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прекратить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способом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4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54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01.05.2019 N 73-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4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bookmarkStart w:id="10" w:name="Par84"/>
      <w:bookmarkEnd w:id="10"/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55" w:history="1">
        <w:r>
          <w:rPr>
            <w:rFonts w:cs="Times New Roman"/>
            <w:color w:val="0000FF"/>
            <w:szCs w:val="24"/>
          </w:rPr>
          <w:t>пунктах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, </w:t>
      </w:r>
      <w:hyperlink r:id="rId56" w:history="1">
        <w:r>
          <w:rPr>
            <w:rFonts w:cs="Times New Roman"/>
            <w:color w:val="0000FF"/>
            <w:szCs w:val="24"/>
          </w:rPr>
          <w:t xml:space="preserve">1.1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57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25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2008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273-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"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Федеральный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"),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указывают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принадлежащем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недвижимом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находящемся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источниках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</w:t>
      </w:r>
      <w:r>
        <w:rPr>
          <w:rFonts w:cs="Times New Roman"/>
          <w:szCs w:val="24"/>
        </w:rPr>
        <w:t>ерального</w:t>
      </w:r>
      <w:r>
        <w:rPr>
          <w:rFonts w:cs="Times New Roman"/>
          <w:szCs w:val="24"/>
        </w:rPr>
        <w:t xml:space="preserve"> </w:t>
      </w:r>
      <w:hyperlink r:id="rId58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03.11.2015 N 303-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Граждане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претендующие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занятие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</w:t>
      </w:r>
      <w:r>
        <w:rPr>
          <w:rFonts w:cs="Times New Roman"/>
          <w:szCs w:val="24"/>
        </w:rPr>
        <w:t>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59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60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доход</w:t>
      </w:r>
      <w:r>
        <w:rPr>
          <w:rFonts w:cs="Times New Roman"/>
          <w:szCs w:val="24"/>
        </w:rPr>
        <w:t>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помимо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r:id="rId61" w:history="1">
        <w:r>
          <w:rPr>
            <w:rFonts w:cs="Times New Roman"/>
            <w:color w:val="0000FF"/>
            <w:szCs w:val="24"/>
          </w:rPr>
          <w:t>частью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указывают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вкладах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наличных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</w:t>
      </w:r>
      <w:r>
        <w:rPr>
          <w:rFonts w:cs="Times New Roman"/>
          <w:szCs w:val="24"/>
        </w:rPr>
        <w:t>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вкладах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наличных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</w:t>
      </w:r>
      <w:r>
        <w:rPr>
          <w:rFonts w:cs="Times New Roman"/>
          <w:szCs w:val="24"/>
        </w:rPr>
        <w:t>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несовершеннолетних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детей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1" w:name="Par87"/>
      <w:bookmarkEnd w:id="11"/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62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</w:t>
      </w:r>
      <w:r>
        <w:rPr>
          <w:rFonts w:cs="Times New Roman"/>
          <w:szCs w:val="24"/>
        </w:rPr>
        <w:t>ятия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гражданином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63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закрыть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прекратить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хранение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</w:t>
      </w:r>
      <w:r>
        <w:rPr>
          <w:rFonts w:cs="Times New Roman"/>
          <w:szCs w:val="24"/>
        </w:rPr>
        <w:t>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осуществить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отчуждение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прекратить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доверительное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предусматривает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инвестирование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учредителями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выступают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22.12.2014 </w:t>
      </w:r>
      <w:hyperlink r:id="rId64" w:history="1">
        <w:r>
          <w:rPr>
            <w:rFonts w:cs="Times New Roman"/>
            <w:color w:val="0000FF"/>
            <w:szCs w:val="24"/>
          </w:rPr>
          <w:t>N 431-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28.1</w:t>
      </w:r>
      <w:r>
        <w:rPr>
          <w:rFonts w:cs="Times New Roman"/>
          <w:szCs w:val="24"/>
        </w:rPr>
        <w:t xml:space="preserve">1.2015 </w:t>
      </w:r>
      <w:hyperlink r:id="rId65" w:history="1">
        <w:r>
          <w:rPr>
            <w:rFonts w:cs="Times New Roman"/>
            <w:color w:val="0000FF"/>
            <w:szCs w:val="24"/>
          </w:rPr>
          <w:t>N 354-</w:t>
        </w:r>
        <w:r>
          <w:rPr>
            <w:rFonts w:cs="Times New Roman"/>
            <w:color w:val="0000FF"/>
            <w:szCs w:val="24"/>
          </w:rPr>
          <w:t>ФЗ</w:t>
        </w:r>
      </w:hyperlink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5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bookmarkStart w:id="12" w:name="Par92"/>
      <w:bookmarkEnd w:id="12"/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Основанием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</w:t>
      </w:r>
      <w:r>
        <w:rPr>
          <w:rFonts w:cs="Times New Roman"/>
          <w:szCs w:val="24"/>
        </w:rPr>
        <w:t>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запрещается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хранить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вла</w:t>
      </w:r>
      <w:r>
        <w:rPr>
          <w:rFonts w:cs="Times New Roman"/>
          <w:szCs w:val="24"/>
        </w:rPr>
        <w:t>деть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проверка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достаточная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Информация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66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письменной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>: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1) </w:t>
      </w:r>
      <w:r>
        <w:rPr>
          <w:rFonts w:cs="Times New Roman"/>
          <w:szCs w:val="24"/>
        </w:rPr>
        <w:t>правоохранительными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Центральным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кредитными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</w:t>
      </w:r>
      <w:r>
        <w:rPr>
          <w:rFonts w:cs="Times New Roman"/>
          <w:szCs w:val="24"/>
        </w:rPr>
        <w:t>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работниками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сотрудниками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подразделений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постоянно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действующими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руководящими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зарегистрированных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общероссийских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объединений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политическими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партиями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Общественной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палатой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</w:t>
      </w:r>
      <w:r>
        <w:rPr>
          <w:rFonts w:cs="Times New Roman"/>
          <w:szCs w:val="24"/>
        </w:rPr>
        <w:t>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общероссийскими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Информация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анонимного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6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уполномоченное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67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68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</w:t>
      </w:r>
      <w:r>
        <w:rPr>
          <w:rFonts w:cs="Times New Roman"/>
          <w:szCs w:val="24"/>
        </w:rPr>
        <w:t>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Проверка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предусмотрены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69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7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bookmarkStart w:id="13" w:name="Par108"/>
      <w:bookmarkEnd w:id="13"/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Проверка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подразделениями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уполномоченными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70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другими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подразделения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71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>: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проводить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инициативе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беседу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72" w:history="1">
        <w:r>
          <w:rPr>
            <w:rFonts w:cs="Times New Roman"/>
            <w:color w:val="0000FF"/>
            <w:szCs w:val="24"/>
          </w:rPr>
          <w:t>пунктах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, </w:t>
      </w:r>
      <w:hyperlink r:id="rId73" w:history="1">
        <w:r>
          <w:rPr>
            <w:rFonts w:cs="Times New Roman"/>
            <w:color w:val="0000FF"/>
            <w:szCs w:val="24"/>
          </w:rPr>
          <w:t xml:space="preserve">1.1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74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03.11.2015 N 303-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изучать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дополнительные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материалы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поступившие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75" w:history="1">
        <w:r>
          <w:rPr>
            <w:rFonts w:cs="Times New Roman"/>
            <w:color w:val="0000FF"/>
            <w:szCs w:val="24"/>
          </w:rPr>
          <w:t>п</w:t>
        </w:r>
        <w:r>
          <w:rPr>
            <w:rFonts w:cs="Times New Roman"/>
            <w:color w:val="0000FF"/>
            <w:szCs w:val="24"/>
          </w:rPr>
          <w:t>унктах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, </w:t>
      </w:r>
      <w:hyperlink r:id="rId76" w:history="1">
        <w:r>
          <w:rPr>
            <w:rFonts w:cs="Times New Roman"/>
            <w:color w:val="0000FF"/>
            <w:szCs w:val="24"/>
          </w:rPr>
          <w:t xml:space="preserve">1.1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77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03.11.2015 N 303-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получать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78" w:history="1">
        <w:r>
          <w:rPr>
            <w:rFonts w:cs="Times New Roman"/>
            <w:color w:val="0000FF"/>
            <w:szCs w:val="24"/>
          </w:rPr>
          <w:t>пунктах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, </w:t>
      </w:r>
      <w:hyperlink r:id="rId79" w:history="1">
        <w:r>
          <w:rPr>
            <w:rFonts w:cs="Times New Roman"/>
            <w:color w:val="0000FF"/>
            <w:szCs w:val="24"/>
          </w:rPr>
          <w:t xml:space="preserve">1.1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пояснения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</w:t>
      </w:r>
      <w:r>
        <w:rPr>
          <w:rFonts w:cs="Times New Roman"/>
          <w:szCs w:val="24"/>
        </w:rPr>
        <w:t>алам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80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03.11.2015 N 303-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4" w:name="Par116"/>
      <w:bookmarkEnd w:id="14"/>
      <w:r>
        <w:rPr>
          <w:rFonts w:cs="Times New Roman"/>
          <w:szCs w:val="24"/>
        </w:rPr>
        <w:t xml:space="preserve">4) </w:t>
      </w:r>
      <w:r>
        <w:rPr>
          <w:rFonts w:cs="Times New Roman"/>
          <w:szCs w:val="24"/>
        </w:rPr>
        <w:t>направлять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</w:t>
      </w:r>
      <w:r>
        <w:rPr>
          <w:rFonts w:cs="Times New Roman"/>
          <w:szCs w:val="24"/>
        </w:rPr>
        <w:t>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территориальные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</w:t>
      </w:r>
      <w:r>
        <w:rPr>
          <w:rFonts w:cs="Times New Roman"/>
          <w:szCs w:val="24"/>
        </w:rPr>
        <w:t>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общественные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объединения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имеющейся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запрещается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хранить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</w:t>
      </w:r>
      <w:r>
        <w:rPr>
          <w:rFonts w:cs="Times New Roman"/>
          <w:szCs w:val="24"/>
        </w:rPr>
        <w:t>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владеть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счетов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вкладов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наличных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</w:t>
      </w:r>
      <w:r>
        <w:rPr>
          <w:rFonts w:cs="Times New Roman"/>
          <w:szCs w:val="24"/>
        </w:rPr>
        <w:t>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инструментов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Полномочия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подразделений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81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пунктом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</w:t>
      </w:r>
      <w:r>
        <w:rPr>
          <w:rFonts w:cs="Times New Roman"/>
          <w:szCs w:val="24"/>
        </w:rPr>
        <w:t>еделяются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82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06.02.2019 N 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5) </w:t>
      </w:r>
      <w:r>
        <w:rPr>
          <w:rFonts w:cs="Times New Roman"/>
          <w:szCs w:val="24"/>
        </w:rPr>
        <w:t>наводить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справки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Руководители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получившие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предусмотренный</w:t>
      </w:r>
      <w:r>
        <w:rPr>
          <w:rFonts w:cs="Times New Roman"/>
          <w:szCs w:val="24"/>
        </w:rPr>
        <w:t xml:space="preserve"> </w:t>
      </w:r>
      <w:hyperlink r:id="rId83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4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обязаны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запрашиваемую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Запросы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84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3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13.4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направляются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85" w:history="1">
        <w:r>
          <w:rPr>
            <w:rFonts w:cs="Times New Roman"/>
            <w:color w:val="0000FF"/>
            <w:szCs w:val="24"/>
          </w:rPr>
          <w:t>порядке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устанавливаются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Генеральным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4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86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06.02.2019 N 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87" w:history="1">
        <w:r>
          <w:rPr>
            <w:rFonts w:cs="Times New Roman"/>
            <w:color w:val="0000FF"/>
            <w:szCs w:val="24"/>
          </w:rPr>
          <w:t>пунктом</w:t>
        </w:r>
        <w:r>
          <w:rPr>
            <w:rFonts w:cs="Times New Roman"/>
            <w:color w:val="0000FF"/>
            <w:szCs w:val="24"/>
          </w:rPr>
          <w:t xml:space="preserve"> 3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13.4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исполнение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Генеральному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прокурор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запросах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5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88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06.02.2019 N 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 </w:t>
      </w:r>
      <w:r>
        <w:rPr>
          <w:rFonts w:cs="Times New Roman"/>
          <w:szCs w:val="24"/>
        </w:rPr>
        <w:t>Генеральная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надзора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</w:t>
      </w:r>
      <w:r>
        <w:rPr>
          <w:rFonts w:cs="Times New Roman"/>
          <w:szCs w:val="24"/>
        </w:rPr>
        <w:t>сударства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входит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банковский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надзор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регулятору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рынка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имеющейся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lastRenderedPageBreak/>
        <w:t>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запрещается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>меть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хранить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владеть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счетов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вкладов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наличных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</w:t>
      </w:r>
      <w:r>
        <w:rPr>
          <w:rFonts w:cs="Times New Roman"/>
          <w:szCs w:val="24"/>
        </w:rPr>
        <w:t>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инструментов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6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89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06.02.2019 N 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взаимодействия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Генеральной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определяются</w:t>
      </w:r>
      <w:r>
        <w:rPr>
          <w:rFonts w:cs="Times New Roman"/>
          <w:szCs w:val="24"/>
        </w:rPr>
        <w:t xml:space="preserve"> </w:t>
      </w:r>
      <w:hyperlink r:id="rId90" w:history="1">
        <w:r>
          <w:rPr>
            <w:rFonts w:cs="Times New Roman"/>
            <w:color w:val="0000FF"/>
            <w:szCs w:val="24"/>
          </w:rPr>
          <w:t>соглашением</w:t>
        </w:r>
      </w:hyperlink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7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91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06.02.2019 N 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 </w:t>
      </w:r>
      <w:r>
        <w:rPr>
          <w:rFonts w:cs="Times New Roman"/>
          <w:szCs w:val="24"/>
        </w:rPr>
        <w:t>Генеральная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>лученную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подразделениям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92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8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93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06.02.2019 N 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9.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подразделения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94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статьи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раскры</w:t>
      </w:r>
      <w:r>
        <w:rPr>
          <w:rFonts w:cs="Times New Roman"/>
          <w:szCs w:val="24"/>
        </w:rPr>
        <w:t>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третьим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запрещается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хранить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</w:t>
      </w:r>
      <w:r>
        <w:rPr>
          <w:rFonts w:cs="Times New Roman"/>
          <w:szCs w:val="24"/>
        </w:rPr>
        <w:t>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владеть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счетов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вкладов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наличных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</w:t>
      </w:r>
      <w:r>
        <w:rPr>
          <w:rFonts w:cs="Times New Roman"/>
          <w:szCs w:val="24"/>
        </w:rPr>
        <w:t>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часть</w:t>
      </w:r>
      <w:r>
        <w:rPr>
          <w:rFonts w:cs="Times New Roman"/>
          <w:szCs w:val="24"/>
        </w:rPr>
        <w:t xml:space="preserve"> 9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95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06.02.2019 N 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8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96" w:history="1">
        <w:r>
          <w:rPr>
            <w:rFonts w:cs="Times New Roman"/>
            <w:color w:val="0000FF"/>
            <w:szCs w:val="24"/>
          </w:rPr>
          <w:t>пунктах</w:t>
        </w:r>
        <w:r>
          <w:rPr>
            <w:rFonts w:cs="Times New Roman"/>
            <w:color w:val="0000FF"/>
            <w:szCs w:val="24"/>
          </w:rPr>
          <w:t xml:space="preserve"> 1</w:t>
        </w:r>
      </w:hyperlink>
      <w:r>
        <w:rPr>
          <w:rFonts w:cs="Times New Roman"/>
          <w:szCs w:val="24"/>
        </w:rPr>
        <w:t xml:space="preserve">, </w:t>
      </w:r>
      <w:hyperlink r:id="rId97" w:history="1">
        <w:r>
          <w:rPr>
            <w:rFonts w:cs="Times New Roman"/>
            <w:color w:val="0000FF"/>
            <w:szCs w:val="24"/>
          </w:rPr>
          <w:t xml:space="preserve">1.1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несовершеннолетними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детьми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хранить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владеть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>:</w:t>
      </w:r>
    </w:p>
    <w:p w:rsidR="00000000" w:rsidRDefault="00001D2A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hyperlink r:id="rId98" w:history="1">
        <w:r>
          <w:rPr>
            <w:rFonts w:cs="Times New Roman"/>
            <w:color w:val="0000FF"/>
            <w:szCs w:val="24"/>
          </w:rPr>
          <w:t>закона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03.11.2015 N 303-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>)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  <w:r>
        <w:rPr>
          <w:rFonts w:cs="Times New Roman"/>
          <w:szCs w:val="24"/>
        </w:rPr>
        <w:t>давать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пояснени</w:t>
      </w:r>
      <w:r>
        <w:rPr>
          <w:rFonts w:cs="Times New Roman"/>
          <w:szCs w:val="24"/>
        </w:rPr>
        <w:t>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письменной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  <w:r>
        <w:rPr>
          <w:rFonts w:cs="Times New Roman"/>
          <w:szCs w:val="24"/>
        </w:rPr>
        <w:t>представлять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дополнительные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материалы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пояснения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письменной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>;</w:t>
      </w:r>
    </w:p>
    <w:p w:rsidR="00000000" w:rsidRDefault="00001D2A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3) </w:t>
      </w:r>
      <w:r>
        <w:rPr>
          <w:rFonts w:cs="Times New Roman"/>
          <w:szCs w:val="24"/>
        </w:rPr>
        <w:t>обращаться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ходатайством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подразделение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</w:t>
      </w:r>
      <w:r>
        <w:rPr>
          <w:rFonts w:cs="Times New Roman"/>
          <w:szCs w:val="24"/>
        </w:rPr>
        <w:t>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99" w:history="1"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7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беседы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Ходатайство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подлежит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удовлетворению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9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Лицо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00" w:history="1">
        <w:r>
          <w:rPr>
            <w:rFonts w:cs="Times New Roman"/>
            <w:color w:val="0000FF"/>
            <w:szCs w:val="24"/>
          </w:rPr>
          <w:t>пунк</w:t>
        </w:r>
        <w:r>
          <w:rPr>
            <w:rFonts w:cs="Times New Roman"/>
            <w:color w:val="0000FF"/>
            <w:szCs w:val="24"/>
          </w:rPr>
          <w:t>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несовершеннолетними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детьми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хранить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</w:t>
      </w:r>
      <w:r>
        <w:rPr>
          <w:rFonts w:cs="Times New Roman"/>
          <w:szCs w:val="24"/>
        </w:rPr>
        <w:t>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владеть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hyperlink r:id="rId101" w:history="1">
        <w:r>
          <w:rPr>
            <w:rFonts w:cs="Times New Roman"/>
            <w:color w:val="0000FF"/>
            <w:szCs w:val="24"/>
          </w:rPr>
          <w:t>порядке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отстранено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замещаемой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занимаемой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превышающий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шестидесяти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Указанный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продлен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девяноста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принявшим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отстранения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замещаемой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занимаемой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содержание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замещаемой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занимаемой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сохраняется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Статья</w:t>
      </w:r>
      <w:r>
        <w:rPr>
          <w:rFonts w:cs="Times New Roman"/>
          <w:b/>
          <w:szCs w:val="24"/>
        </w:rPr>
        <w:t xml:space="preserve"> 10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Несоблюдение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r:id="rId102" w:history="1">
        <w:r>
          <w:rPr>
            <w:rFonts w:cs="Times New Roman"/>
            <w:color w:val="0000FF"/>
            <w:szCs w:val="24"/>
          </w:rPr>
          <w:t>пункте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части</w:t>
        </w:r>
        <w:r>
          <w:rPr>
            <w:rFonts w:cs="Times New Roman"/>
            <w:color w:val="0000FF"/>
            <w:szCs w:val="24"/>
          </w:rPr>
          <w:t xml:space="preserve"> 1 </w:t>
        </w:r>
        <w:r>
          <w:rPr>
            <w:rFonts w:cs="Times New Roman"/>
            <w:color w:val="0000FF"/>
            <w:szCs w:val="24"/>
          </w:rPr>
          <w:t>статьи</w:t>
        </w:r>
        <w:r>
          <w:rPr>
            <w:rFonts w:cs="Times New Roman"/>
            <w:color w:val="0000FF"/>
            <w:szCs w:val="24"/>
          </w:rPr>
          <w:t xml:space="preserve">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супругой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супругом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несовершеннолетними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детьми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открывать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вклады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хранить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расположенных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</w:t>
      </w:r>
      <w:r>
        <w:rPr>
          <w:rFonts w:cs="Times New Roman"/>
          <w:szCs w:val="24"/>
        </w:rPr>
        <w:t>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владеть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пользоваться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инструментами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влечет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досрочное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освобождение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замещаемой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занимаемой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увольнение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</w:t>
      </w:r>
      <w:r>
        <w:rPr>
          <w:rFonts w:cs="Times New Roman"/>
          <w:szCs w:val="24"/>
        </w:rPr>
        <w:t>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конституционными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статус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>.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Президент</w:t>
      </w:r>
    </w:p>
    <w:p w:rsidR="00000000" w:rsidRDefault="00001D2A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</w:p>
    <w:p w:rsidR="00000000" w:rsidRDefault="00001D2A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ПУТИН</w:t>
      </w:r>
    </w:p>
    <w:p w:rsidR="00000000" w:rsidRDefault="00001D2A">
      <w:pPr>
        <w:pStyle w:val="ConsPlusNormal"/>
        <w:rPr>
          <w:rFonts w:cs="Times New Roman"/>
          <w:szCs w:val="24"/>
        </w:rPr>
      </w:pPr>
      <w:r>
        <w:rPr>
          <w:rFonts w:cs="Times New Roman"/>
          <w:szCs w:val="24"/>
        </w:rPr>
        <w:t>Москва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Кремль</w:t>
      </w:r>
    </w:p>
    <w:p w:rsidR="00000000" w:rsidRDefault="00001D2A">
      <w:pPr>
        <w:pStyle w:val="ConsPlusNormal"/>
        <w:spacing w:before="1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 </w:t>
      </w:r>
      <w:r>
        <w:rPr>
          <w:rFonts w:cs="Times New Roman"/>
          <w:szCs w:val="24"/>
        </w:rPr>
        <w:t>мая</w:t>
      </w:r>
      <w:r>
        <w:rPr>
          <w:rFonts w:cs="Times New Roman"/>
          <w:szCs w:val="24"/>
        </w:rPr>
        <w:t xml:space="preserve"> 2013 </w:t>
      </w:r>
      <w:r>
        <w:rPr>
          <w:rFonts w:cs="Times New Roman"/>
          <w:szCs w:val="24"/>
        </w:rPr>
        <w:t>года</w:t>
      </w:r>
    </w:p>
    <w:p w:rsidR="00000000" w:rsidRDefault="00001D2A">
      <w:pPr>
        <w:pStyle w:val="ConsPlusNormal"/>
        <w:spacing w:before="160"/>
        <w:rPr>
          <w:rFonts w:cs="Times New Roman"/>
          <w:szCs w:val="24"/>
        </w:rPr>
      </w:pPr>
      <w:r>
        <w:rPr>
          <w:rFonts w:cs="Times New Roman"/>
          <w:szCs w:val="24"/>
        </w:rPr>
        <w:t>N 79-</w:t>
      </w:r>
      <w:r>
        <w:rPr>
          <w:rFonts w:cs="Times New Roman"/>
          <w:szCs w:val="24"/>
        </w:rPr>
        <w:t>ФЗ</w:t>
      </w: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0000" w:rsidRDefault="00001D2A">
      <w:pPr>
        <w:pStyle w:val="ConsPlusNormal"/>
        <w:ind w:firstLine="540"/>
        <w:jc w:val="both"/>
        <w:rPr>
          <w:rFonts w:cs="Times New Roman"/>
          <w:szCs w:val="24"/>
        </w:rPr>
      </w:pPr>
    </w:p>
    <w:p w:rsidR="00001D2A" w:rsidRDefault="00001D2A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="Times New Roman"/>
          <w:szCs w:val="24"/>
        </w:rPr>
      </w:pPr>
    </w:p>
    <w:sectPr w:rsidR="00001D2A">
      <w:type w:val="continuous"/>
      <w:pgSz w:w="11906" w:h="16838"/>
      <w:pgMar w:top="1134" w:right="850" w:bottom="1134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D2A" w:rsidRDefault="00001D2A">
      <w:r>
        <w:separator/>
      </w:r>
    </w:p>
  </w:endnote>
  <w:endnote w:type="continuationSeparator" w:id="0">
    <w:p w:rsidR="00001D2A" w:rsidRDefault="0000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D2A" w:rsidRDefault="00001D2A">
      <w:r>
        <w:rPr>
          <w:rFonts w:eastAsiaTheme="minorEastAsia"/>
          <w:kern w:val="0"/>
          <w:lang w:eastAsia="ru-RU" w:bidi="ar-SA"/>
        </w:rPr>
        <w:separator/>
      </w:r>
    </w:p>
  </w:footnote>
  <w:footnote w:type="continuationSeparator" w:id="0">
    <w:p w:rsidR="00001D2A" w:rsidRDefault="00001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417"/>
    <w:rsid w:val="00001D2A"/>
    <w:rsid w:val="0062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D205C126EF812EB31A7DC07F3021A4B836B65EB534AFECA7CB97C48C5752AB18983084CB279EE5B4F0F439917CCECDDF37E86CDC32D1787Fg2I3H" TargetMode="External"/><Relationship Id="rId21" Type="http://schemas.openxmlformats.org/officeDocument/2006/relationships/hyperlink" Target="#Par45" TargetMode="External"/><Relationship Id="rId42" Type="http://schemas.openxmlformats.org/officeDocument/2006/relationships/hyperlink" Target="#Par46" TargetMode="External"/><Relationship Id="rId47" Type="http://schemas.openxmlformats.org/officeDocument/2006/relationships/hyperlink" Target="consultantplus://offline/ref=D205C126EF812EB31A7DC07F3021A4B834B958B83DA4ECA7CB97C48C5752AB18983084CB279EE4B5F9F439917CCECDDF37E86CDC32D1787Fg2I3H" TargetMode="External"/><Relationship Id="rId63" Type="http://schemas.openxmlformats.org/officeDocument/2006/relationships/hyperlink" Target="#Par46" TargetMode="External"/><Relationship Id="rId68" Type="http://schemas.openxmlformats.org/officeDocument/2006/relationships/hyperlink" Target="consultantplus://offline/ref=D205C126EF812EB31A7DC07F3021A4B836B65FBC36AEECA7CB97C48C5752AB188A30DCC72596FBB1FBE16FC03Ag9IAH" TargetMode="External"/><Relationship Id="rId84" Type="http://schemas.openxmlformats.org/officeDocument/2006/relationships/hyperlink" Target="consultantplus://offline/ref=D205C126EF812EB31A7DC07F3021A4B836B65FBC36AEECA7CB97C48C5752AB18983084CB279EE4B4FFF439917CCECDDF37E86CDC32D1787Fg2I3H" TargetMode="External"/><Relationship Id="rId89" Type="http://schemas.openxmlformats.org/officeDocument/2006/relationships/hyperlink" Target="consultantplus://offline/ref=D205C126EF812EB31A7DC07F3021A4B836BF5DB932AAECA7CB97C48C5752AB18983084CB279EE5B3F9F439917CCECDDF37E86CDC32D1787Fg2I3H" TargetMode="External"/><Relationship Id="rId16" Type="http://schemas.openxmlformats.org/officeDocument/2006/relationships/hyperlink" Target="consultantplus://offline/ref=D205C126EF812EB31A7DC07F3021A4B831BE5EBE37ACECA7CB97C48C5752AB18983084CB279EE5B5FDF439917CCECDDF37E86CDC32D1787Fg2I3H" TargetMode="External"/><Relationship Id="rId11" Type="http://schemas.openxmlformats.org/officeDocument/2006/relationships/hyperlink" Target="consultantplus://offline/ref=D205C126EF812EB31A7DC07F3021A4B831BE5EBE37ACECA7CB97C48C5752AB18983084CB279EE5B5FDF439917CCECDDF37E86CDC32D1787Fg2I3H" TargetMode="External"/><Relationship Id="rId32" Type="http://schemas.openxmlformats.org/officeDocument/2006/relationships/hyperlink" Target="#Par54" TargetMode="External"/><Relationship Id="rId37" Type="http://schemas.openxmlformats.org/officeDocument/2006/relationships/hyperlink" Target="#Par46" TargetMode="External"/><Relationship Id="rId53" Type="http://schemas.openxmlformats.org/officeDocument/2006/relationships/hyperlink" Target="#Par45" TargetMode="External"/><Relationship Id="rId58" Type="http://schemas.openxmlformats.org/officeDocument/2006/relationships/hyperlink" Target="consultantplus://offline/ref=D205C126EF812EB31A7DC07F3021A4B834B652BF37AAECA7CB97C48C5752AB18983084CB279EE5B5FCF439917CCECDDF37E86CDC32D1787Fg2I3H" TargetMode="External"/><Relationship Id="rId74" Type="http://schemas.openxmlformats.org/officeDocument/2006/relationships/hyperlink" Target="consultantplus://offline/ref=D205C126EF812EB31A7DC07F3021A4B834B652BF37AAECA7CB97C48C5752AB18983084CB279EE5B5FEF439917CCECDDF37E86CDC32D1787Fg2I3H" TargetMode="External"/><Relationship Id="rId79" Type="http://schemas.openxmlformats.org/officeDocument/2006/relationships/hyperlink" Target="#Par58" TargetMode="External"/><Relationship Id="rId102" Type="http://schemas.openxmlformats.org/officeDocument/2006/relationships/hyperlink" Target="#Par46" TargetMode="External"/><Relationship Id="rId5" Type="http://schemas.openxmlformats.org/officeDocument/2006/relationships/footnotes" Target="footnotes.xml"/><Relationship Id="rId90" Type="http://schemas.openxmlformats.org/officeDocument/2006/relationships/hyperlink" Target="consultantplus://offline/ref=D205C126EF812EB31A7DC07F3021A4B836BD5FBC37ADECA7CB97C48C5752AB188A30DCC72596FBB1FBE16FC03Ag9IAH" TargetMode="External"/><Relationship Id="rId95" Type="http://schemas.openxmlformats.org/officeDocument/2006/relationships/hyperlink" Target="consultantplus://offline/ref=D205C126EF812EB31A7DC07F3021A4B836BF5DB932AAECA7CB97C48C5752AB18983084CB279EE5B3FFF439917CCECDDF37E86CDC32D1787Fg2I3H" TargetMode="External"/><Relationship Id="rId22" Type="http://schemas.openxmlformats.org/officeDocument/2006/relationships/hyperlink" Target="consultantplus://offline/ref=D205C126EF812EB31A7DC07F3021A4B836BB52BB30AEECA7CB97C48C5752AB18983084CB279EE6B7FDF439917CCECDDF37E86CDC32D1787Fg2I3H" TargetMode="External"/><Relationship Id="rId27" Type="http://schemas.openxmlformats.org/officeDocument/2006/relationships/hyperlink" Target="consultantplus://offline/ref=D205C126EF812EB31A7DC07F3021A4B834B653BE33ABECA7CB97C48C5752AB188A30DCC72596FBB1FBE16FC03Ag9IAH" TargetMode="External"/><Relationship Id="rId43" Type="http://schemas.openxmlformats.org/officeDocument/2006/relationships/hyperlink" Target="#Par45" TargetMode="External"/><Relationship Id="rId48" Type="http://schemas.openxmlformats.org/officeDocument/2006/relationships/hyperlink" Target="consultantplus://offline/ref=D205C126EF812EB31A7DC07F3021A4B834B653B936AFECA7CB97C48C5752AB18983084CB279EE5B2F1F439917CCECDDF37E86CDC32D1787Fg2I3H" TargetMode="External"/><Relationship Id="rId64" Type="http://schemas.openxmlformats.org/officeDocument/2006/relationships/hyperlink" Target="consultantplus://offline/ref=D205C126EF812EB31A7DC07F3021A4B834B958B83DA4ECA7CB97C48C5752AB18983084CB279EE4B5FBF439917CCECDDF37E86CDC32D1787Fg2I3H" TargetMode="External"/><Relationship Id="rId69" Type="http://schemas.openxmlformats.org/officeDocument/2006/relationships/hyperlink" Target="consultantplus://offline/ref=D205C126EF812EB31A7DC07F3021A4B836B65FBC36AEECA7CB97C48C5752AB188A30DCC72596FBB1FBE16FC03Ag9IAH" TargetMode="External"/><Relationship Id="rId80" Type="http://schemas.openxmlformats.org/officeDocument/2006/relationships/hyperlink" Target="consultantplus://offline/ref=D205C126EF812EB31A7DC07F3021A4B834B652BF37AAECA7CB97C48C5752AB18983084CB279EE5B5F0F439917CCECDDF37E86CDC32D1787Fg2I3H" TargetMode="External"/><Relationship Id="rId85" Type="http://schemas.openxmlformats.org/officeDocument/2006/relationships/hyperlink" Target="consultantplus://offline/ref=D205C126EF812EB31A7DC07F3021A4B836BD5BB936A8ECA7CB97C48C5752AB18983084CB279EE5B2FBF439917CCECDDF37E86CDC32D1787Fg2I3H" TargetMode="External"/><Relationship Id="rId12" Type="http://schemas.openxmlformats.org/officeDocument/2006/relationships/hyperlink" Target="consultantplus://offline/ref=D205C126EF812EB31A7DC07F3021A4B836BF5DB932AAECA7CB97C48C5752AB18983084CB279EE5B2FDF439917CCECDDF37E86CDC32D1787Fg2I3H" TargetMode="External"/><Relationship Id="rId17" Type="http://schemas.openxmlformats.org/officeDocument/2006/relationships/hyperlink" Target="consultantplus://offline/ref=D205C126EF812EB31A7DC07F3021A4B836B653BE35AFECA7CB97C48C5752AB18983084C9269FE1BBADAE29953599C8C33EF473DC2CD1g7I9H" TargetMode="External"/><Relationship Id="rId25" Type="http://schemas.openxmlformats.org/officeDocument/2006/relationships/hyperlink" Target="consultantplus://offline/ref=D205C126EF812EB31A7DC07F3021A4B834B652BF37AAECA7CB97C48C5752AB18983084CB279EE5B5F8F439917CCECDDF37E86CDC32D1787Fg2I3H" TargetMode="External"/><Relationship Id="rId33" Type="http://schemas.openxmlformats.org/officeDocument/2006/relationships/hyperlink" Target="#Par58" TargetMode="External"/><Relationship Id="rId38" Type="http://schemas.openxmlformats.org/officeDocument/2006/relationships/hyperlink" Target="consultantplus://offline/ref=D205C126EF812EB31A7DC07F3021A4B834B958B83DA4ECA7CB97C48C5752AB18983084CB279EE4B4F1F439917CCECDDF37E86CDC32D1787Fg2I3H" TargetMode="External"/><Relationship Id="rId46" Type="http://schemas.openxmlformats.org/officeDocument/2006/relationships/hyperlink" Target="#Par45" TargetMode="External"/><Relationship Id="rId59" Type="http://schemas.openxmlformats.org/officeDocument/2006/relationships/hyperlink" Target="#Par46" TargetMode="External"/><Relationship Id="rId67" Type="http://schemas.openxmlformats.org/officeDocument/2006/relationships/hyperlink" Target="consultantplus://offline/ref=D205C126EF812EB31A7DC07F3021A4B836B65FBC36AEECA7CB97C48C5752AB188A30DCC72596FBB1FBE16FC03Ag9IAH" TargetMode="External"/><Relationship Id="rId103" Type="http://schemas.openxmlformats.org/officeDocument/2006/relationships/fontTable" Target="fontTable.xml"/><Relationship Id="rId20" Type="http://schemas.openxmlformats.org/officeDocument/2006/relationships/hyperlink" Target="consultantplus://offline/ref=D205C126EF812EB31A7DC07F3021A4B836B653B533ACECA7CB97C48C5752AB18983084C82F98EEE4A8BB38CD3A93DEDC3DE86FDE2EgDI2H" TargetMode="External"/><Relationship Id="rId41" Type="http://schemas.openxmlformats.org/officeDocument/2006/relationships/hyperlink" Target="#Par60" TargetMode="External"/><Relationship Id="rId54" Type="http://schemas.openxmlformats.org/officeDocument/2006/relationships/hyperlink" Target="consultantplus://offline/ref=D205C126EF812EB31A7DC07F3021A4B836BC59BB3CADECA7CB97C48C5752AB18983084CB279EE5B0F0F439917CCECDDF37E86CDC32D1787Fg2I3H" TargetMode="External"/><Relationship Id="rId62" Type="http://schemas.openxmlformats.org/officeDocument/2006/relationships/hyperlink" Target="#Par45" TargetMode="External"/><Relationship Id="rId70" Type="http://schemas.openxmlformats.org/officeDocument/2006/relationships/hyperlink" Target="consultantplus://offline/ref=D205C126EF812EB31A7DC07F3021A4B836B65FBC36AEECA7CB97C48C5752AB188A30DCC72596FBB1FBE16FC03Ag9IAH" TargetMode="External"/><Relationship Id="rId75" Type="http://schemas.openxmlformats.org/officeDocument/2006/relationships/hyperlink" Target="#Par46" TargetMode="External"/><Relationship Id="rId83" Type="http://schemas.openxmlformats.org/officeDocument/2006/relationships/hyperlink" Target="#Par116" TargetMode="External"/><Relationship Id="rId88" Type="http://schemas.openxmlformats.org/officeDocument/2006/relationships/hyperlink" Target="consultantplus://offline/ref=D205C126EF812EB31A7DC07F3021A4B836BF5DB932AAECA7CB97C48C5752AB18983084CB279EE5B2F1F439917CCECDDF37E86CDC32D1787Fg2I3H" TargetMode="External"/><Relationship Id="rId91" Type="http://schemas.openxmlformats.org/officeDocument/2006/relationships/hyperlink" Target="consultantplus://offline/ref=D205C126EF812EB31A7DC07F3021A4B836BF5DB932AAECA7CB97C48C5752AB18983084CB279EE5B3FBF439917CCECDDF37E86CDC32D1787Fg2I3H" TargetMode="External"/><Relationship Id="rId96" Type="http://schemas.openxmlformats.org/officeDocument/2006/relationships/hyperlink" Target="#Par4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D205C126EF812EB31A7DC07F3021A4B836B65EB534AFECA7CB97C48C5752AB18983084CB279EE5B4F1F439917CCECDDF37E86CDC32D1787Fg2I3H" TargetMode="External"/><Relationship Id="rId23" Type="http://schemas.openxmlformats.org/officeDocument/2006/relationships/hyperlink" Target="consultantplus://offline/ref=D205C126EF812EB31A7DC07F3021A4B836B753B936AEECA7CB97C48C5752AB18983084CB279EE5B1FAF439917CCECDDF37E86CDC32D1787Fg2I3H" TargetMode="External"/><Relationship Id="rId28" Type="http://schemas.openxmlformats.org/officeDocument/2006/relationships/hyperlink" Target="consultantplus://offline/ref=D205C126EF812EB31A7DC07F3021A4B834B958B83DA4ECA7CB97C48C5752AB18983084CB279EE4B4FDF439917CCECDDF37E86CDC32D1787Fg2I3H" TargetMode="External"/><Relationship Id="rId36" Type="http://schemas.openxmlformats.org/officeDocument/2006/relationships/hyperlink" Target="#Par62" TargetMode="External"/><Relationship Id="rId49" Type="http://schemas.openxmlformats.org/officeDocument/2006/relationships/hyperlink" Target="#Par71" TargetMode="External"/><Relationship Id="rId57" Type="http://schemas.openxmlformats.org/officeDocument/2006/relationships/hyperlink" Target="consultantplus://offline/ref=D205C126EF812EB31A7DC07F3021A4B836B65FBC36AEECA7CB97C48C5752AB188A30DCC72596FBB1FBE16FC03Ag9IAH" TargetMode="External"/><Relationship Id="rId10" Type="http://schemas.openxmlformats.org/officeDocument/2006/relationships/hyperlink" Target="consultantplus://offline/ref=D205C126EF812EB31A7DC07F3021A4B834B653B936AFECA7CB97C48C5752AB18983084CB279EE5B2FFF439917CCECDDF37E86CDC32D1787Fg2I3H" TargetMode="External"/><Relationship Id="rId31" Type="http://schemas.openxmlformats.org/officeDocument/2006/relationships/hyperlink" Target="#Par47" TargetMode="External"/><Relationship Id="rId44" Type="http://schemas.openxmlformats.org/officeDocument/2006/relationships/hyperlink" Target="#Par71" TargetMode="External"/><Relationship Id="rId52" Type="http://schemas.openxmlformats.org/officeDocument/2006/relationships/hyperlink" Target="consultantplus://offline/ref=D205C126EF812EB31A7DC07F3021A4B836BB52BB30AEECA7CB97C48C5752AB18983084CB279EE1B0F8F439917CCECDDF37E86CDC32D1787Fg2I3H" TargetMode="External"/><Relationship Id="rId60" Type="http://schemas.openxmlformats.org/officeDocument/2006/relationships/hyperlink" Target="consultantplus://offline/ref=D205C126EF812EB31A7DC07F3021A4B836B65FBC36AEECA7CB97C48C5752AB188A30DCC72596FBB1FBE16FC03Ag9IAH" TargetMode="External"/><Relationship Id="rId65" Type="http://schemas.openxmlformats.org/officeDocument/2006/relationships/hyperlink" Target="consultantplus://offline/ref=D205C126EF812EB31A7DC07F3021A4B834B653B936AFECA7CB97C48C5752AB18983084CB279EE5B3F8F439917CCECDDF37E86CDC32D1787Fg2I3H" TargetMode="External"/><Relationship Id="rId73" Type="http://schemas.openxmlformats.org/officeDocument/2006/relationships/hyperlink" Target="#Par58" TargetMode="External"/><Relationship Id="rId78" Type="http://schemas.openxmlformats.org/officeDocument/2006/relationships/hyperlink" Target="#Par46" TargetMode="External"/><Relationship Id="rId81" Type="http://schemas.openxmlformats.org/officeDocument/2006/relationships/hyperlink" Target="#Par108" TargetMode="External"/><Relationship Id="rId86" Type="http://schemas.openxmlformats.org/officeDocument/2006/relationships/hyperlink" Target="consultantplus://offline/ref=D205C126EF812EB31A7DC07F3021A4B836BF5DB932AAECA7CB97C48C5752AB18983084CB279EE5B2FFF439917CCECDDF37E86CDC32D1787Fg2I3H" TargetMode="External"/><Relationship Id="rId94" Type="http://schemas.openxmlformats.org/officeDocument/2006/relationships/hyperlink" Target="#Par108" TargetMode="External"/><Relationship Id="rId99" Type="http://schemas.openxmlformats.org/officeDocument/2006/relationships/hyperlink" Target="#Par108" TargetMode="External"/><Relationship Id="rId101" Type="http://schemas.openxmlformats.org/officeDocument/2006/relationships/hyperlink" Target="consultantplus://offline/ref=D205C126EF812EB31A7DC07F3021A4B836B653BB36A9ECA7CB97C48C5752AB18983084CE2395B1E1BDAA60C23085C1DF21F46DDCg2I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05C126EF812EB31A7DC07F3021A4B834B652BF37AAECA7CB97C48C5752AB18983084CB279EE5B4F0F439917CCECDDF37E86CDC32D1787Fg2I3H" TargetMode="External"/><Relationship Id="rId13" Type="http://schemas.openxmlformats.org/officeDocument/2006/relationships/hyperlink" Target="consultantplus://offline/ref=D205C126EF812EB31A7DC07F3021A4B836BC59BB3CADECA7CB97C48C5752AB18983084CB279EE5B0F0F439917CCECDDF37E86CDC32D1787Fg2I3H" TargetMode="External"/><Relationship Id="rId18" Type="http://schemas.openxmlformats.org/officeDocument/2006/relationships/hyperlink" Target="consultantplus://offline/ref=D205C126EF812EB31A7DC07F3021A4B836B653B936A5ECA7CB97C48C5752AB18983084CB279EE5B3F9F439917CCECDDF37E86CDC32D1787Fg2I3H" TargetMode="External"/><Relationship Id="rId39" Type="http://schemas.openxmlformats.org/officeDocument/2006/relationships/hyperlink" Target="consultantplus://offline/ref=D205C126EF812EB31A7DC07F3021A4B836BB52BB30AEECA7CB97C48C5752AB18983084CB279EE1B0F8F439917CCECDDF37E86CDC32D1787Fg2I3H" TargetMode="External"/><Relationship Id="rId34" Type="http://schemas.openxmlformats.org/officeDocument/2006/relationships/hyperlink" Target="consultantplus://offline/ref=D205C126EF812EB31A7DC07F3021A4B834B958B83DA4ECA7CB97C48C5752AB18983084CB279EE4B4FFF439917CCECDDF37E86CDC32D1787Fg2I3H" TargetMode="External"/><Relationship Id="rId50" Type="http://schemas.openxmlformats.org/officeDocument/2006/relationships/hyperlink" Target="#Par87" TargetMode="External"/><Relationship Id="rId55" Type="http://schemas.openxmlformats.org/officeDocument/2006/relationships/hyperlink" Target="#Par46" TargetMode="External"/><Relationship Id="rId76" Type="http://schemas.openxmlformats.org/officeDocument/2006/relationships/hyperlink" Target="#Par58" TargetMode="External"/><Relationship Id="rId97" Type="http://schemas.openxmlformats.org/officeDocument/2006/relationships/hyperlink" Target="#Par58" TargetMode="External"/><Relationship Id="rId104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#Par108" TargetMode="External"/><Relationship Id="rId92" Type="http://schemas.openxmlformats.org/officeDocument/2006/relationships/hyperlink" Target="#Par10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D205C126EF812EB31A7DC07F3021A4B834B652BF37AAECA7CB97C48C5752AB18983084CB279EE5B5FBF439917CCECDDF37E86CDC32D1787Fg2I3H" TargetMode="External"/><Relationship Id="rId24" Type="http://schemas.openxmlformats.org/officeDocument/2006/relationships/hyperlink" Target="consultantplus://offline/ref=D205C126EF812EB31A7DC07F3021A4B834B65DBC34A4ECA7CB97C48C5752AB18983084CB279EE5B1F8F439917CCECDDF37E86CDC32D1787Fg2I3H" TargetMode="External"/><Relationship Id="rId40" Type="http://schemas.openxmlformats.org/officeDocument/2006/relationships/hyperlink" Target="#Par46" TargetMode="External"/><Relationship Id="rId45" Type="http://schemas.openxmlformats.org/officeDocument/2006/relationships/hyperlink" Target="#Par87" TargetMode="External"/><Relationship Id="rId66" Type="http://schemas.openxmlformats.org/officeDocument/2006/relationships/hyperlink" Target="#Par92" TargetMode="External"/><Relationship Id="rId87" Type="http://schemas.openxmlformats.org/officeDocument/2006/relationships/hyperlink" Target="consultantplus://offline/ref=D205C126EF812EB31A7DC07F3021A4B836B65FBC36AEECA7CB97C48C5752AB18983084CB279EE4B4FFF439917CCECDDF37E86CDC32D1787Fg2I3H" TargetMode="External"/><Relationship Id="rId61" Type="http://schemas.openxmlformats.org/officeDocument/2006/relationships/hyperlink" Target="#Par84" TargetMode="External"/><Relationship Id="rId82" Type="http://schemas.openxmlformats.org/officeDocument/2006/relationships/hyperlink" Target="consultantplus://offline/ref=D205C126EF812EB31A7DC07F3021A4B836BF5DB932AAECA7CB97C48C5752AB18983084CB279EE5B2FCF439917CCECDDF37E86CDC32D1787Fg2I3H" TargetMode="External"/><Relationship Id="rId19" Type="http://schemas.openxmlformats.org/officeDocument/2006/relationships/hyperlink" Target="#Par33" TargetMode="External"/><Relationship Id="rId14" Type="http://schemas.openxmlformats.org/officeDocument/2006/relationships/hyperlink" Target="consultantplus://offline/ref=D205C126EF812EB31A7DC07F3021A4B836BB52BB30AEECA7CB97C48C5752AB18983084CB279EE6B7FDF439917CCECDDF37E86CDC32D1787Fg2I3H" TargetMode="External"/><Relationship Id="rId30" Type="http://schemas.openxmlformats.org/officeDocument/2006/relationships/hyperlink" Target="consultantplus://offline/ref=D205C126EF812EB31A7DC07F3021A4B836B65EB534AFECA7CB97C48C5752AB18983084CB279EE5B5F9F439917CCECDDF37E86CDC32D1787Fg2I3H" TargetMode="External"/><Relationship Id="rId35" Type="http://schemas.openxmlformats.org/officeDocument/2006/relationships/hyperlink" Target="consultantplus://offline/ref=D205C126EF812EB31A7DC07F3021A4B834B652BF37AAECA7CB97C48C5752AB18983084CB279EE5B5FDF439917CCECDDF37E86CDC32D1787Fg2I3H" TargetMode="External"/><Relationship Id="rId56" Type="http://schemas.openxmlformats.org/officeDocument/2006/relationships/hyperlink" Target="#Par58" TargetMode="External"/><Relationship Id="rId77" Type="http://schemas.openxmlformats.org/officeDocument/2006/relationships/hyperlink" Target="consultantplus://offline/ref=D205C126EF812EB31A7DC07F3021A4B834B652BF37AAECA7CB97C48C5752AB18983084CB279EE5B5F1F439917CCECDDF37E86CDC32D1787Fg2I3H" TargetMode="External"/><Relationship Id="rId100" Type="http://schemas.openxmlformats.org/officeDocument/2006/relationships/hyperlink" Target="#Par46" TargetMode="External"/><Relationship Id="rId8" Type="http://schemas.openxmlformats.org/officeDocument/2006/relationships/hyperlink" Target="consultantplus://offline/ref=D205C126EF812EB31A7DC07F3021A4B834B958B83DA4ECA7CB97C48C5752AB18983084CB279EE4B4F9F439917CCECDDF37E86CDC32D1787Fg2I3H" TargetMode="External"/><Relationship Id="rId51" Type="http://schemas.openxmlformats.org/officeDocument/2006/relationships/hyperlink" Target="consultantplus://offline/ref=D205C126EF812EB31A7DC07F3021A4B834B653B936AFECA7CB97C48C5752AB18983084CB279EE5B2F0F439917CCECDDF37E86CDC32D1787Fg2I3H" TargetMode="External"/><Relationship Id="rId72" Type="http://schemas.openxmlformats.org/officeDocument/2006/relationships/hyperlink" Target="#Par46" TargetMode="External"/><Relationship Id="rId93" Type="http://schemas.openxmlformats.org/officeDocument/2006/relationships/hyperlink" Target="consultantplus://offline/ref=D205C126EF812EB31A7DC07F3021A4B836BF5DB932AAECA7CB97C48C5752AB18983084CB279EE5B3FDF439917CCECDDF37E86CDC32D1787Fg2I3H" TargetMode="External"/><Relationship Id="rId98" Type="http://schemas.openxmlformats.org/officeDocument/2006/relationships/hyperlink" Target="consultantplus://offline/ref=D205C126EF812EB31A7DC07F3021A4B834B652BF37AAECA7CB97C48C5752AB18983084CB279EE5B6F9F439917CCECDDF37E86CDC32D1787Fg2I3H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5385</Words>
  <Characters>30696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07.05.2013 N 79-ФЗ(ред. от 26.05.2021)"О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vt:lpstr>
    </vt:vector>
  </TitlesOfParts>
  <Company>КонсультантПлюс Версия 4021.00.60</Company>
  <LinksUpToDate>false</LinksUpToDate>
  <CharactersWithSpaces>36009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07.05.2013 N 79-ФЗ(ред. от 26.05.2021)"О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dc:title>
  <dc:creator>Evgeniy</dc:creator>
  <cp:lastModifiedBy>Evgeniy</cp:lastModifiedBy>
  <cp:revision>2</cp:revision>
  <dcterms:created xsi:type="dcterms:W3CDTF">2021-12-29T01:43:00Z</dcterms:created>
  <dcterms:modified xsi:type="dcterms:W3CDTF">2021-12-29T01:43:00Z</dcterms:modified>
</cp:coreProperties>
</file>