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52E7D">
      <w:pPr>
        <w:pStyle w:val="ConsPlusNormal"/>
      </w:pPr>
      <w:bookmarkStart w:id="0" w:name="_GoBack"/>
      <w:bookmarkEnd w:id="0"/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ГУБЕРНАТОР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</w:p>
    <w:p w:rsidR="00000000" w:rsidRDefault="00152E7D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ПОСТАНОВЛЕНИЕ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15 </w:t>
      </w:r>
      <w:r>
        <w:rPr>
          <w:rFonts w:cs="Times New Roman"/>
          <w:b/>
          <w:szCs w:val="24"/>
        </w:rPr>
        <w:t>июля</w:t>
      </w:r>
      <w:r>
        <w:rPr>
          <w:rFonts w:cs="Times New Roman"/>
          <w:b/>
          <w:szCs w:val="24"/>
        </w:rPr>
        <w:t xml:space="preserve"> 2015 </w:t>
      </w:r>
      <w:r>
        <w:rPr>
          <w:rFonts w:cs="Times New Roman"/>
          <w:b/>
          <w:szCs w:val="24"/>
        </w:rPr>
        <w:t>г</w:t>
      </w:r>
      <w:r>
        <w:rPr>
          <w:rFonts w:cs="Times New Roman"/>
          <w:b/>
          <w:szCs w:val="24"/>
        </w:rPr>
        <w:t>. N 45-</w:t>
      </w:r>
      <w:r>
        <w:rPr>
          <w:rFonts w:cs="Times New Roman"/>
          <w:b/>
          <w:szCs w:val="24"/>
        </w:rPr>
        <w:t>пг</w:t>
      </w:r>
    </w:p>
    <w:p w:rsidR="00000000" w:rsidRDefault="00152E7D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ОБ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УТВЕРЖДЕНИИ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ПЕРЕЧНЯ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ДОЛЖНОСТЕЙ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ГОСУДАРСТВЕННОЙ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ГРАЖДАНСКОЙ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СЛУЖБЫ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ЗАМЕЩЕНИИ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КОТОРЫХ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ГРАЖДАНСКИМ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СЛУЖАЩИМ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КРАЯ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ЗАПРЕЩАЕТСЯ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ОТКРЫВАТЬ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ИМЕТЬ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СЧЕТА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ВКЛАДЫ</w:t>
      </w:r>
      <w:r>
        <w:rPr>
          <w:rFonts w:cs="Times New Roman"/>
          <w:b/>
          <w:szCs w:val="24"/>
        </w:rPr>
        <w:t xml:space="preserve">), </w:t>
      </w:r>
      <w:r>
        <w:rPr>
          <w:rFonts w:cs="Times New Roman"/>
          <w:b/>
          <w:szCs w:val="24"/>
        </w:rPr>
        <w:t>ХРАНИТЬ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НАЛИЧНЫЕ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ДЕНЕЖНЫЕ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СРЕДСТВА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ИНОСТРАННЫХ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БАНКАХ</w:t>
      </w:r>
      <w:r>
        <w:rPr>
          <w:rFonts w:cs="Times New Roman"/>
          <w:b/>
          <w:szCs w:val="24"/>
        </w:rPr>
        <w:t>,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</w:t>
      </w:r>
      <w:r>
        <w:rPr>
          <w:rFonts w:cs="Times New Roman"/>
          <w:b/>
          <w:szCs w:val="24"/>
        </w:rPr>
        <w:t>АСПОЛОЖЕННЫХ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ПРЕДЕЛАМИ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ТЕРРИТОРИИ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>,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ВЛАДЕТЬ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ПОЛЬЗОВАТЬСЯ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ИНОСТРАННЫМИ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ФИНАНСОВЫМИ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ИНСТРУМЕНТАМИ</w:t>
      </w:r>
    </w:p>
    <w:p w:rsidR="00000000" w:rsidRDefault="00152E7D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152E7D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152E7D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152E7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152E7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Постановлений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Губернатора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Приморского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края</w:t>
            </w:r>
          </w:p>
          <w:p w:rsidR="00000000" w:rsidRDefault="00152E7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21.08.2015 </w:t>
            </w:r>
            <w:hyperlink r:id="rId8" w:history="1">
              <w:r>
                <w:rPr>
                  <w:rFonts w:cs="Times New Roman"/>
                  <w:color w:val="0000FF"/>
                  <w:szCs w:val="24"/>
                </w:rPr>
                <w:t>N 53-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21.06.2018 </w:t>
            </w:r>
            <w:hyperlink r:id="rId9" w:history="1">
              <w:r>
                <w:rPr>
                  <w:rFonts w:cs="Times New Roman"/>
                  <w:color w:val="0000FF"/>
                  <w:szCs w:val="24"/>
                </w:rPr>
                <w:t>N 29-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152E7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24.12.2019 </w:t>
            </w:r>
            <w:hyperlink r:id="rId10" w:history="1">
              <w:r>
                <w:rPr>
                  <w:rFonts w:cs="Times New Roman"/>
                  <w:color w:val="0000FF"/>
                  <w:szCs w:val="24"/>
                </w:rPr>
                <w:t>N 120-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152E7D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1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8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 2015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120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hyperlink r:id="rId1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51-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постановляю</w:t>
      </w:r>
      <w:r>
        <w:rPr>
          <w:rFonts w:cs="Times New Roman"/>
          <w:szCs w:val="24"/>
        </w:rPr>
        <w:t>: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Утвердить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прилагаемый</w:t>
      </w:r>
      <w:r>
        <w:rPr>
          <w:rFonts w:cs="Times New Roman"/>
          <w:szCs w:val="24"/>
        </w:rPr>
        <w:t xml:space="preserve"> </w:t>
      </w:r>
      <w:hyperlink r:id="rId13" w:history="1">
        <w:r>
          <w:rPr>
            <w:rFonts w:cs="Times New Roman"/>
            <w:color w:val="0000FF"/>
            <w:szCs w:val="24"/>
          </w:rPr>
          <w:t>перечень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</w:t>
      </w:r>
      <w:r>
        <w:rPr>
          <w:rFonts w:cs="Times New Roman"/>
          <w:szCs w:val="24"/>
        </w:rPr>
        <w:t>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>.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Департаменту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>.</w:t>
      </w: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Губернатор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152E7D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МИКЛУШЕВСКИЙ</w:t>
      </w: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Утвержден</w:t>
      </w:r>
    </w:p>
    <w:p w:rsidR="00000000" w:rsidRDefault="00152E7D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постановлением</w:t>
      </w:r>
    </w:p>
    <w:p w:rsidR="00000000" w:rsidRDefault="00152E7D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Губернатора</w:t>
      </w:r>
    </w:p>
    <w:p w:rsidR="00000000" w:rsidRDefault="00152E7D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152E7D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15.07.2015 N 45-</w:t>
      </w:r>
      <w:r>
        <w:rPr>
          <w:rFonts w:cs="Times New Roman"/>
          <w:szCs w:val="24"/>
        </w:rPr>
        <w:t>пг</w:t>
      </w: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bookmarkStart w:id="1" w:name="Par36"/>
      <w:bookmarkEnd w:id="1"/>
      <w:r>
        <w:rPr>
          <w:rFonts w:cs="Times New Roman"/>
          <w:b/>
          <w:szCs w:val="24"/>
        </w:rPr>
        <w:t>ПЕРЕЧЕНЬ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ДОЛЖНОСТЕЙ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ГРАЖДАНСКОЙ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СЛУЖБЫ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ЗАМЕЩЕНИИ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КОТОРЫХ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ГОСУДАРСТВЕННЫМ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ГРАЖДАНСКИМ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СЛУЖАЩИМ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ЗАПРЕЩАЕТСЯ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ОТКРЫВАТЬ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ИМЕТЬ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СЧЕТА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ВКЛАДЫ</w:t>
      </w:r>
      <w:r>
        <w:rPr>
          <w:rFonts w:cs="Times New Roman"/>
          <w:b/>
          <w:szCs w:val="24"/>
        </w:rPr>
        <w:t xml:space="preserve">), </w:t>
      </w:r>
      <w:r>
        <w:rPr>
          <w:rFonts w:cs="Times New Roman"/>
          <w:b/>
          <w:szCs w:val="24"/>
        </w:rPr>
        <w:t>ХРАНИТЬ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НАЛИЧНЫЕ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ДЕНЕЖНЫЕ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СРЕД</w:t>
      </w:r>
      <w:r>
        <w:rPr>
          <w:rFonts w:cs="Times New Roman"/>
          <w:b/>
          <w:szCs w:val="24"/>
        </w:rPr>
        <w:t>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ИНОСТРАННЫХ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БАНКАХ</w:t>
      </w:r>
      <w:r>
        <w:rPr>
          <w:rFonts w:cs="Times New Roman"/>
          <w:b/>
          <w:szCs w:val="24"/>
        </w:rPr>
        <w:t>,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РАСПОЛОЖЕННЫХ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ПРЕДЕЛАМИ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ТЕРРИТОРИИ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>,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ВЛАДЕТЬ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ПОЛЬЗОВАТЬСЯ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ИНОСТРАННЫМИ</w:t>
      </w:r>
    </w:p>
    <w:p w:rsidR="00000000" w:rsidRDefault="00152E7D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ФИНАНСОВЫМИ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ИНСТРУМЕНТАМИ</w:t>
      </w:r>
    </w:p>
    <w:p w:rsidR="00000000" w:rsidRDefault="00152E7D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152E7D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152E7D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152E7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152E7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Постановлений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Губернатора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Приморского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края</w:t>
            </w:r>
          </w:p>
          <w:p w:rsidR="00000000" w:rsidRDefault="00152E7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21.0</w:t>
            </w:r>
            <w:r>
              <w:rPr>
                <w:rFonts w:cs="Times New Roman"/>
                <w:color w:val="392C69"/>
                <w:szCs w:val="24"/>
              </w:rPr>
              <w:t xml:space="preserve">8.2015 </w:t>
            </w:r>
            <w:hyperlink r:id="rId14" w:history="1">
              <w:r>
                <w:rPr>
                  <w:rFonts w:cs="Times New Roman"/>
                  <w:color w:val="0000FF"/>
                  <w:szCs w:val="24"/>
                </w:rPr>
                <w:t>N 53-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21.06.2018 </w:t>
            </w:r>
            <w:hyperlink r:id="rId15" w:history="1">
              <w:r>
                <w:rPr>
                  <w:rFonts w:cs="Times New Roman"/>
                  <w:color w:val="0000FF"/>
                  <w:szCs w:val="24"/>
                </w:rPr>
                <w:t>N 29-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152E7D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24.12.2019 </w:t>
            </w:r>
            <w:hyperlink r:id="rId16" w:history="1">
              <w:r>
                <w:rPr>
                  <w:rFonts w:cs="Times New Roman"/>
                  <w:color w:val="0000FF"/>
                  <w:szCs w:val="24"/>
                </w:rPr>
                <w:t>N 120-</w:t>
              </w:r>
              <w:r>
                <w:rPr>
                  <w:rFonts w:cs="Times New Roman"/>
                  <w:color w:val="0000FF"/>
                  <w:szCs w:val="24"/>
                </w:rPr>
                <w:t>пг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152E7D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:</w:t>
      </w: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17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24.12.2019 N 120-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</w:t>
      </w:r>
      <w:r>
        <w:rPr>
          <w:rFonts w:cs="Times New Roman"/>
          <w:szCs w:val="24"/>
        </w:rPr>
        <w:t>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отнесенные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утвержденным</w:t>
      </w:r>
      <w:r>
        <w:rPr>
          <w:rFonts w:cs="Times New Roman"/>
          <w:szCs w:val="24"/>
        </w:rPr>
        <w:t xml:space="preserve"> </w:t>
      </w:r>
      <w:hyperlink r:id="rId1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2007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62-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содержании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>",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руководители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помощники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советники</w:t>
      </w:r>
      <w:r>
        <w:rPr>
          <w:rFonts w:cs="Times New Roman"/>
          <w:szCs w:val="24"/>
        </w:rPr>
        <w:t xml:space="preserve">)",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ведущей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специалисты</w:t>
      </w:r>
      <w:r>
        <w:rPr>
          <w:rFonts w:cs="Times New Roman"/>
          <w:szCs w:val="24"/>
        </w:rPr>
        <w:t>".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: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отнесенные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руководители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высшей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помощники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советники</w:t>
      </w:r>
      <w:r>
        <w:rPr>
          <w:rFonts w:cs="Times New Roman"/>
          <w:szCs w:val="24"/>
        </w:rPr>
        <w:t>)".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Исключен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2020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. - </w:t>
      </w:r>
      <w:hyperlink r:id="rId19" w:history="1">
        <w:r>
          <w:rPr>
            <w:rFonts w:cs="Times New Roman"/>
            <w:color w:val="0000FF"/>
            <w:szCs w:val="24"/>
          </w:rPr>
          <w:t>Постановление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24.12.2019 N 120-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.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: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4.1.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отнесенные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</w:t>
      </w:r>
      <w:r>
        <w:rPr>
          <w:rFonts w:cs="Times New Roman"/>
          <w:szCs w:val="24"/>
        </w:rPr>
        <w:t>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руководители</w:t>
      </w:r>
      <w:r>
        <w:rPr>
          <w:rFonts w:cs="Times New Roman"/>
          <w:szCs w:val="24"/>
        </w:rPr>
        <w:t>";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4.2.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начальника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оборонной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машиностроительной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металлообрабатывающей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промышленности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промышленности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торговли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;</w:t>
      </w: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0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24.12.2019 N 120-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4.3.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начальника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</w:t>
      </w:r>
      <w:r>
        <w:rPr>
          <w:rFonts w:cs="Times New Roman"/>
          <w:szCs w:val="24"/>
        </w:rPr>
        <w:t>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мобилизационной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.</w:t>
      </w: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4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1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21.06.2018 N 29-</w:t>
      </w:r>
      <w:r>
        <w:rPr>
          <w:rFonts w:cs="Times New Roman"/>
          <w:szCs w:val="24"/>
        </w:rPr>
        <w:t>пг</w:t>
      </w:r>
      <w:r>
        <w:rPr>
          <w:rFonts w:cs="Times New Roman"/>
          <w:szCs w:val="24"/>
        </w:rPr>
        <w:t>)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: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отнесенная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рук</w:t>
      </w:r>
      <w:r>
        <w:rPr>
          <w:rFonts w:cs="Times New Roman"/>
          <w:szCs w:val="24"/>
        </w:rPr>
        <w:t>оводители</w:t>
      </w:r>
      <w:r>
        <w:rPr>
          <w:rFonts w:cs="Times New Roman"/>
          <w:szCs w:val="24"/>
        </w:rPr>
        <w:t>".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человека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>: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отнесенная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руководители</w:t>
      </w:r>
      <w:r>
        <w:rPr>
          <w:rFonts w:cs="Times New Roman"/>
          <w:szCs w:val="24"/>
        </w:rPr>
        <w:t>".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>:</w:t>
      </w:r>
    </w:p>
    <w:p w:rsidR="00000000" w:rsidRDefault="00152E7D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отнесенная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руководители</w:t>
      </w:r>
      <w:r>
        <w:rPr>
          <w:rFonts w:cs="Times New Roman"/>
          <w:szCs w:val="24"/>
        </w:rPr>
        <w:t>".</w:t>
      </w: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000000" w:rsidRDefault="00152E7D">
      <w:pPr>
        <w:pStyle w:val="ConsPlusNormal"/>
        <w:jc w:val="both"/>
        <w:rPr>
          <w:rFonts w:cs="Times New Roman"/>
          <w:szCs w:val="24"/>
        </w:rPr>
      </w:pPr>
    </w:p>
    <w:p w:rsidR="00152E7D" w:rsidRDefault="00152E7D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152E7D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7D" w:rsidRDefault="00152E7D">
      <w:r>
        <w:separator/>
      </w:r>
    </w:p>
  </w:endnote>
  <w:endnote w:type="continuationSeparator" w:id="0">
    <w:p w:rsidR="00152E7D" w:rsidRDefault="0015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7D" w:rsidRDefault="00152E7D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152E7D" w:rsidRDefault="00152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88"/>
    <w:rsid w:val="00152E7D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D32BD2DDA46112E66A46E453B91E4F97B671992917EC854253DEC32BE04B4116EDD6C9A1E4E007B6050FDD55519717DC40338CF01E229BCC8BC9h5M0H" TargetMode="External"/><Relationship Id="rId13" Type="http://schemas.openxmlformats.org/officeDocument/2006/relationships/hyperlink" Target="#Par36" TargetMode="External"/><Relationship Id="rId18" Type="http://schemas.openxmlformats.org/officeDocument/2006/relationships/hyperlink" Target="consultantplus://offline/ref=11D32BD2DDA46112E66A46E453B91E4F97B671992011EB8A455A83C923B9474311E289DEB4ADB40AB40D11D45C1BC4538Bh4MC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1D32BD2DDA46112E66A46E453B91E4F97B671992013E1884B5E83C923B9474311E289DEA6ADEC06B6050FD55B0E9202CD183C86E6012187D089CB53h7M1H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11D32BD2DDA46112E66A46E453B91E4F97B671992017E988425183C923B9474311E289DEB4ADB40AB40D11D45C1BC4538Bh4MCH" TargetMode="External"/><Relationship Id="rId17" Type="http://schemas.openxmlformats.org/officeDocument/2006/relationships/hyperlink" Target="consultantplus://offline/ref=11D32BD2DDA46112E66A46E453B91E4F97B671992011E18A445083C923B9474311E289DEA6ADEC06B6050FD5580E9202CD183C86E6012187D089CB53h7M1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D32BD2DDA46112E66A46E453B91E4F97B671992011E18A445083C923B9474311E289DEA6ADEC06B6050FD55B0E9202CD183C86E6012187D089CB53h7M1H" TargetMode="External"/><Relationship Id="rId20" Type="http://schemas.openxmlformats.org/officeDocument/2006/relationships/hyperlink" Target="consultantplus://offline/ref=11D32BD2DDA46112E66A46E453B91E4F97B671992011E18A445083C923B9474311E289DEA6ADEC06B6050FD5570E9202CD183C86E6012187D089CB53h7M1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D32BD2DDA46112E66A58E945D5404096B52C942315E3DB1E0C859E7CE9411643A2D787E7E1FF06B41B0DD55Ch0M4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D32BD2DDA46112E66A46E453B91E4F97B671992013E1884B5E83C923B9474311E289DEA6ADEC06B6050FD55B0E9202CD183C86E6012187D089CB53h7M1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1D32BD2DDA46112E66A46E453B91E4F97B671992011E18A445083C923B9474311E289DEA6ADEC06B6050FD55B0E9202CD183C86E6012187D089CB53h7M1H" TargetMode="External"/><Relationship Id="rId19" Type="http://schemas.openxmlformats.org/officeDocument/2006/relationships/hyperlink" Target="consultantplus://offline/ref=11D32BD2DDA46112E66A46E453B91E4F97B671992011E18A445083C923B9474311E289DEA6ADEC06B6050FD5560E9202CD183C86E6012187D089CB53h7M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D32BD2DDA46112E66A46E453B91E4F97B671992013E1884B5E83C923B9474311E289DEA6ADEC06B6050FD55B0E9202CD183C86E6012187D089CB53h7M1H" TargetMode="External"/><Relationship Id="rId14" Type="http://schemas.openxmlformats.org/officeDocument/2006/relationships/hyperlink" Target="consultantplus://offline/ref=11D32BD2DDA46112E66A46E453B91E4F97B671992917EC854253DEC32BE04B4116EDD6C9A1E4E007B6050FDC55519717DC40338CF01E229BCC8BC9h5M0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Приморского края от 15.07.2015 N 45-пг(ред. от 24.12.2019)"Об утверждении перечня должностей государственной гражданской службы Приморского края, при замещении которых государственным гражданским служащим Приморского края запреща</vt:lpstr>
    </vt:vector>
  </TitlesOfParts>
  <Company>КонсультантПлюс Версия 4021.00.60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Приморского края от 15.07.2015 N 45-пг(ред. от 24.12.2019)"Об утверждении перечня должностей государственной гражданской службы Приморского края, при замещении которых государственным гражданским служащим Приморского края запреща</dc:title>
  <dc:creator>Evgeniy</dc:creator>
  <cp:lastModifiedBy>Evgeniy</cp:lastModifiedBy>
  <cp:revision>2</cp:revision>
  <dcterms:created xsi:type="dcterms:W3CDTF">2021-12-29T01:39:00Z</dcterms:created>
  <dcterms:modified xsi:type="dcterms:W3CDTF">2021-12-29T01:39:00Z</dcterms:modified>
</cp:coreProperties>
</file>